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990" w:rsidRPr="00CA2688" w:rsidRDefault="00674990" w:rsidP="00176C50">
      <w:pPr>
        <w:widowControl w:val="0"/>
        <w:autoSpaceDE w:val="0"/>
        <w:autoSpaceDN w:val="0"/>
        <w:adjustRightInd w:val="0"/>
        <w:spacing w:line="440" w:lineRule="exact"/>
        <w:jc w:val="center"/>
        <w:rPr>
          <w:rFonts w:ascii="標楷體" w:eastAsia="標楷體" w:hAnsi="標楷體" w:cs="TT5Do00"/>
          <w:b/>
          <w:kern w:val="0"/>
          <w:sz w:val="36"/>
          <w:szCs w:val="36"/>
        </w:rPr>
      </w:pPr>
      <w:r w:rsidRPr="00CA2688">
        <w:rPr>
          <w:rFonts w:ascii="標楷體" w:eastAsia="標楷體" w:hAnsi="標楷體" w:cs="TT5Do00" w:hint="eastAsia"/>
          <w:b/>
          <w:kern w:val="0"/>
          <w:sz w:val="36"/>
          <w:szCs w:val="36"/>
        </w:rPr>
        <w:t>國立金門高級農工職業學校教師改聘科別作業要點</w:t>
      </w:r>
    </w:p>
    <w:p w:rsidR="00674990" w:rsidRPr="00CA2688" w:rsidRDefault="00674990" w:rsidP="008F5D36">
      <w:pPr>
        <w:widowControl w:val="0"/>
        <w:autoSpaceDE w:val="0"/>
        <w:autoSpaceDN w:val="0"/>
        <w:adjustRightInd w:val="0"/>
        <w:spacing w:beforeLines="100" w:before="360" w:line="280" w:lineRule="exact"/>
        <w:rPr>
          <w:rFonts w:ascii="標楷體" w:eastAsia="標楷體" w:hAnsi="標楷體" w:cs="T3Font_1"/>
          <w:kern w:val="0"/>
          <w:sz w:val="20"/>
          <w:szCs w:val="20"/>
        </w:rPr>
      </w:pPr>
      <w:r w:rsidRPr="00CA2688">
        <w:rPr>
          <w:rFonts w:ascii="標楷體" w:eastAsia="標楷體" w:hAnsi="標楷體" w:cs="T3Font_1" w:hint="eastAsia"/>
          <w:kern w:val="0"/>
          <w:sz w:val="28"/>
          <w:szCs w:val="28"/>
        </w:rPr>
        <w:t xml:space="preserve">                                </w:t>
      </w:r>
      <w:r w:rsidRPr="00CA2688">
        <w:rPr>
          <w:rFonts w:ascii="標楷體" w:eastAsia="標楷體" w:hAnsi="標楷體" w:cs="T3Font_1" w:hint="eastAsia"/>
          <w:kern w:val="0"/>
          <w:sz w:val="20"/>
          <w:szCs w:val="20"/>
        </w:rPr>
        <w:t xml:space="preserve"> </w:t>
      </w:r>
      <w:r w:rsidR="00F03F0E" w:rsidRPr="00CA2688">
        <w:rPr>
          <w:rFonts w:ascii="標楷體" w:eastAsia="標楷體" w:hAnsi="標楷體" w:cs="T3Font_1" w:hint="eastAsia"/>
          <w:kern w:val="0"/>
          <w:sz w:val="20"/>
          <w:szCs w:val="20"/>
        </w:rPr>
        <w:t xml:space="preserve">  </w:t>
      </w:r>
      <w:r w:rsidR="001737B3" w:rsidRPr="00CA2688">
        <w:rPr>
          <w:rFonts w:ascii="標楷體" w:eastAsia="標楷體" w:hAnsi="標楷體" w:cs="T3Font_1" w:hint="eastAsia"/>
          <w:kern w:val="0"/>
          <w:sz w:val="20"/>
          <w:szCs w:val="20"/>
        </w:rPr>
        <w:t xml:space="preserve">    </w:t>
      </w:r>
      <w:r w:rsidRPr="00CA2688">
        <w:rPr>
          <w:rFonts w:ascii="標楷體" w:eastAsia="標楷體" w:hAnsi="標楷體" w:cs="T3Font_1" w:hint="eastAsia"/>
          <w:kern w:val="0"/>
          <w:sz w:val="20"/>
          <w:szCs w:val="20"/>
        </w:rPr>
        <w:t>民國</w:t>
      </w:r>
      <w:r w:rsidRPr="00CA2688">
        <w:rPr>
          <w:rFonts w:ascii="標楷體" w:eastAsia="標楷體" w:hAnsi="標楷體" w:cs="T3Font_1"/>
          <w:kern w:val="0"/>
          <w:sz w:val="20"/>
          <w:szCs w:val="20"/>
        </w:rPr>
        <w:t xml:space="preserve">103 </w:t>
      </w:r>
      <w:r w:rsidRPr="00CA2688">
        <w:rPr>
          <w:rFonts w:ascii="標楷體" w:eastAsia="標楷體" w:hAnsi="標楷體" w:cs="T3Font_1" w:hint="eastAsia"/>
          <w:kern w:val="0"/>
          <w:sz w:val="20"/>
          <w:szCs w:val="20"/>
        </w:rPr>
        <w:t>年</w:t>
      </w:r>
      <w:r w:rsidR="00F03F0E" w:rsidRPr="00CA2688">
        <w:rPr>
          <w:rFonts w:ascii="標楷體" w:eastAsia="標楷體" w:hAnsi="標楷體" w:cs="T3Font_1" w:hint="eastAsia"/>
          <w:kern w:val="0"/>
          <w:sz w:val="20"/>
          <w:szCs w:val="20"/>
        </w:rPr>
        <w:t>0</w:t>
      </w:r>
      <w:r w:rsidRPr="00CA2688">
        <w:rPr>
          <w:rFonts w:ascii="標楷體" w:eastAsia="標楷體" w:hAnsi="標楷體" w:cs="Times-Roman"/>
          <w:kern w:val="0"/>
          <w:sz w:val="20"/>
          <w:szCs w:val="20"/>
        </w:rPr>
        <w:t>2</w:t>
      </w:r>
      <w:r w:rsidRPr="00CA2688">
        <w:rPr>
          <w:rFonts w:ascii="標楷體" w:eastAsia="標楷體" w:hAnsi="標楷體" w:cs="T3Font_1" w:hint="eastAsia"/>
          <w:kern w:val="0"/>
          <w:sz w:val="20"/>
          <w:szCs w:val="20"/>
        </w:rPr>
        <w:t>月</w:t>
      </w:r>
      <w:r w:rsidRPr="00CA2688">
        <w:rPr>
          <w:rFonts w:ascii="標楷體" w:eastAsia="標楷體" w:hAnsi="標楷體" w:cs="Times-Roman"/>
          <w:kern w:val="0"/>
          <w:sz w:val="20"/>
          <w:szCs w:val="20"/>
        </w:rPr>
        <w:t>27</w:t>
      </w:r>
      <w:r w:rsidRPr="00CA2688">
        <w:rPr>
          <w:rFonts w:ascii="標楷體" w:eastAsia="標楷體" w:hAnsi="標楷體" w:cs="T3Font_1" w:hint="eastAsia"/>
          <w:kern w:val="0"/>
          <w:sz w:val="20"/>
          <w:szCs w:val="20"/>
        </w:rPr>
        <w:t>日教師評審委員會議審議通過</w:t>
      </w:r>
    </w:p>
    <w:p w:rsidR="00F03F0E" w:rsidRPr="00CA2688" w:rsidRDefault="00F03F0E" w:rsidP="008F5D36">
      <w:pPr>
        <w:widowControl w:val="0"/>
        <w:autoSpaceDE w:val="0"/>
        <w:autoSpaceDN w:val="0"/>
        <w:adjustRightInd w:val="0"/>
        <w:spacing w:line="280" w:lineRule="exact"/>
        <w:rPr>
          <w:rFonts w:ascii="標楷體" w:eastAsia="標楷體" w:hAnsi="標楷體" w:cs="T3Font_1"/>
          <w:kern w:val="0"/>
          <w:sz w:val="20"/>
          <w:szCs w:val="20"/>
        </w:rPr>
      </w:pPr>
      <w:r w:rsidRPr="00CA2688">
        <w:rPr>
          <w:rFonts w:ascii="標楷體" w:eastAsia="標楷體" w:hAnsi="標楷體" w:cs="T3Font_1" w:hint="eastAsia"/>
          <w:kern w:val="0"/>
          <w:sz w:val="20"/>
          <w:szCs w:val="20"/>
        </w:rPr>
        <w:t xml:space="preserve">                                                </w:t>
      </w:r>
      <w:r w:rsidR="001737B3" w:rsidRPr="00CA2688">
        <w:rPr>
          <w:rFonts w:ascii="標楷體" w:eastAsia="標楷體" w:hAnsi="標楷體" w:cs="T3Font_1" w:hint="eastAsia"/>
          <w:kern w:val="0"/>
          <w:sz w:val="20"/>
          <w:szCs w:val="20"/>
        </w:rPr>
        <w:t xml:space="preserve">    </w:t>
      </w:r>
      <w:r w:rsidRPr="00CA2688">
        <w:rPr>
          <w:rFonts w:ascii="標楷體" w:eastAsia="標楷體" w:hAnsi="標楷體" w:cs="T3Font_1" w:hint="eastAsia"/>
          <w:kern w:val="0"/>
          <w:sz w:val="20"/>
          <w:szCs w:val="20"/>
        </w:rPr>
        <w:t>民國</w:t>
      </w:r>
      <w:r w:rsidRPr="00CA2688">
        <w:rPr>
          <w:rFonts w:ascii="標楷體" w:eastAsia="標楷體" w:hAnsi="標楷體" w:cs="T3Font_1"/>
          <w:kern w:val="0"/>
          <w:sz w:val="20"/>
          <w:szCs w:val="20"/>
        </w:rPr>
        <w:t>10</w:t>
      </w:r>
      <w:r w:rsidRPr="00CA2688">
        <w:rPr>
          <w:rFonts w:ascii="標楷體" w:eastAsia="標楷體" w:hAnsi="標楷體" w:cs="T3Font_1" w:hint="eastAsia"/>
          <w:kern w:val="0"/>
          <w:sz w:val="20"/>
          <w:szCs w:val="20"/>
        </w:rPr>
        <w:t>6</w:t>
      </w:r>
      <w:r w:rsidRPr="00CA2688">
        <w:rPr>
          <w:rFonts w:ascii="標楷體" w:eastAsia="標楷體" w:hAnsi="標楷體" w:cs="T3Font_1"/>
          <w:kern w:val="0"/>
          <w:sz w:val="20"/>
          <w:szCs w:val="20"/>
        </w:rPr>
        <w:t xml:space="preserve"> </w:t>
      </w:r>
      <w:r w:rsidRPr="00CA2688">
        <w:rPr>
          <w:rFonts w:ascii="標楷體" w:eastAsia="標楷體" w:hAnsi="標楷體" w:cs="T3Font_1" w:hint="eastAsia"/>
          <w:kern w:val="0"/>
          <w:sz w:val="20"/>
          <w:szCs w:val="20"/>
        </w:rPr>
        <w:t>年11月28日教師評審委員會議修正通過</w:t>
      </w:r>
    </w:p>
    <w:p w:rsidR="00674990" w:rsidRPr="00CA2688" w:rsidRDefault="00674990" w:rsidP="001737B3">
      <w:pPr>
        <w:widowControl w:val="0"/>
        <w:autoSpaceDE w:val="0"/>
        <w:autoSpaceDN w:val="0"/>
        <w:adjustRightInd w:val="0"/>
        <w:spacing w:beforeLines="50" w:before="180" w:line="420" w:lineRule="exact"/>
        <w:rPr>
          <w:rFonts w:ascii="標楷體" w:eastAsia="標楷體" w:hAnsi="標楷體" w:cs="TT60o00"/>
          <w:kern w:val="0"/>
          <w:sz w:val="28"/>
          <w:szCs w:val="28"/>
        </w:rPr>
      </w:pPr>
      <w:r w:rsidRPr="00CA2688">
        <w:rPr>
          <w:rFonts w:ascii="標楷體" w:eastAsia="標楷體" w:hAnsi="標楷體" w:cs="TT60o00" w:hint="eastAsia"/>
          <w:kern w:val="0"/>
          <w:sz w:val="28"/>
          <w:szCs w:val="28"/>
        </w:rPr>
        <w:t>一、為規範本校教師改聘科別作業，特訂定本要點。</w:t>
      </w:r>
    </w:p>
    <w:p w:rsidR="00674990" w:rsidRPr="00CA2688" w:rsidRDefault="00674990" w:rsidP="001737B3">
      <w:pPr>
        <w:widowControl w:val="0"/>
        <w:autoSpaceDE w:val="0"/>
        <w:autoSpaceDN w:val="0"/>
        <w:adjustRightInd w:val="0"/>
        <w:spacing w:line="420" w:lineRule="exact"/>
        <w:ind w:left="616" w:hangingChars="220" w:hanging="616"/>
        <w:rPr>
          <w:rFonts w:ascii="標楷體" w:eastAsia="標楷體" w:hAnsi="標楷體" w:cs="TT60o00"/>
          <w:kern w:val="0"/>
          <w:sz w:val="28"/>
          <w:szCs w:val="28"/>
        </w:rPr>
      </w:pPr>
      <w:r w:rsidRPr="00CA2688">
        <w:rPr>
          <w:rFonts w:ascii="標楷體" w:eastAsia="標楷體" w:hAnsi="標楷體" w:cs="TT60o00" w:hint="eastAsia"/>
          <w:kern w:val="0"/>
          <w:sz w:val="28"/>
          <w:szCs w:val="28"/>
        </w:rPr>
        <w:t>二、改聘係指本校編制內專任教師由原任教科改聘至他科，並占他科教師員額缺者。</w:t>
      </w:r>
    </w:p>
    <w:p w:rsidR="00674990" w:rsidRPr="00CA2688" w:rsidRDefault="00674990" w:rsidP="001737B3">
      <w:pPr>
        <w:widowControl w:val="0"/>
        <w:autoSpaceDE w:val="0"/>
        <w:autoSpaceDN w:val="0"/>
        <w:adjustRightInd w:val="0"/>
        <w:spacing w:line="420" w:lineRule="exact"/>
        <w:ind w:left="560" w:hangingChars="200" w:hanging="560"/>
        <w:rPr>
          <w:rFonts w:ascii="標楷體" w:eastAsia="標楷體" w:hAnsi="標楷體" w:cs="TT60o00"/>
          <w:kern w:val="0"/>
          <w:sz w:val="28"/>
          <w:szCs w:val="28"/>
        </w:rPr>
      </w:pPr>
      <w:r w:rsidRPr="00CA2688">
        <w:rPr>
          <w:rFonts w:ascii="標楷體" w:eastAsia="標楷體" w:hAnsi="標楷體" w:cs="TT60o00" w:hint="eastAsia"/>
          <w:kern w:val="0"/>
          <w:sz w:val="28"/>
          <w:szCs w:val="28"/>
        </w:rPr>
        <w:t>三、申請改聘科別之教師應在本校服務滿</w:t>
      </w:r>
      <w:r w:rsidRPr="00CA2688">
        <w:rPr>
          <w:rFonts w:ascii="標楷體" w:eastAsia="標楷體" w:hAnsi="標楷體" w:cs="Times-Roman"/>
          <w:kern w:val="0"/>
          <w:sz w:val="28"/>
          <w:szCs w:val="28"/>
        </w:rPr>
        <w:t>3</w:t>
      </w:r>
      <w:r w:rsidRPr="00CA2688">
        <w:rPr>
          <w:rFonts w:ascii="標楷體" w:eastAsia="標楷體" w:hAnsi="標楷體" w:cs="TT60o00" w:hint="eastAsia"/>
          <w:kern w:val="0"/>
          <w:sz w:val="28"/>
          <w:szCs w:val="28"/>
        </w:rPr>
        <w:t>年以上</w:t>
      </w:r>
      <w:r w:rsidRPr="00CA2688">
        <w:rPr>
          <w:rFonts w:ascii="標楷體" w:eastAsia="標楷體" w:hAnsi="標楷體" w:cs="Times-Roman"/>
          <w:kern w:val="0"/>
          <w:sz w:val="28"/>
          <w:szCs w:val="28"/>
        </w:rPr>
        <w:t>(</w:t>
      </w:r>
      <w:r w:rsidRPr="00CA2688">
        <w:rPr>
          <w:rFonts w:ascii="標楷體" w:eastAsia="標楷體" w:hAnsi="標楷體" w:cs="TT60o00" w:hint="eastAsia"/>
          <w:kern w:val="0"/>
          <w:sz w:val="28"/>
          <w:szCs w:val="28"/>
        </w:rPr>
        <w:t>年資計至當學年度</w:t>
      </w:r>
      <w:r w:rsidRPr="00CA2688">
        <w:rPr>
          <w:rFonts w:ascii="標楷體" w:eastAsia="標楷體" w:hAnsi="標楷體" w:cs="Times-Roman"/>
          <w:kern w:val="0"/>
          <w:sz w:val="28"/>
          <w:szCs w:val="28"/>
        </w:rPr>
        <w:t>7</w:t>
      </w:r>
      <w:r w:rsidRPr="00CA2688">
        <w:rPr>
          <w:rFonts w:ascii="標楷體" w:eastAsia="標楷體" w:hAnsi="標楷體" w:cs="TT60o00" w:hint="eastAsia"/>
          <w:kern w:val="0"/>
          <w:sz w:val="28"/>
          <w:szCs w:val="28"/>
        </w:rPr>
        <w:t>月</w:t>
      </w:r>
      <w:r w:rsidRPr="00CA2688">
        <w:rPr>
          <w:rFonts w:ascii="標楷體" w:eastAsia="標楷體" w:hAnsi="標楷體" w:cs="Times-Roman"/>
          <w:kern w:val="0"/>
          <w:sz w:val="28"/>
          <w:szCs w:val="28"/>
        </w:rPr>
        <w:t>31</w:t>
      </w:r>
      <w:r w:rsidRPr="00CA2688">
        <w:rPr>
          <w:rFonts w:ascii="標楷體" w:eastAsia="標楷體" w:hAnsi="標楷體" w:cs="TT60o00" w:hint="eastAsia"/>
          <w:kern w:val="0"/>
          <w:sz w:val="28"/>
          <w:szCs w:val="28"/>
        </w:rPr>
        <w:t>日止</w:t>
      </w:r>
      <w:r w:rsidRPr="00CA2688">
        <w:rPr>
          <w:rFonts w:ascii="標楷體" w:eastAsia="標楷體" w:hAnsi="標楷體" w:cs="Times-Roman"/>
          <w:kern w:val="0"/>
          <w:sz w:val="28"/>
          <w:szCs w:val="28"/>
        </w:rPr>
        <w:t>)</w:t>
      </w:r>
      <w:r w:rsidRPr="00CA2688">
        <w:rPr>
          <w:rFonts w:ascii="標楷體" w:eastAsia="標楷體" w:hAnsi="標楷體" w:cs="TT60o00" w:hint="eastAsia"/>
          <w:kern w:val="0"/>
          <w:sz w:val="28"/>
          <w:szCs w:val="28"/>
        </w:rPr>
        <w:t>，具備欲改聘任教科別之合格教師證書及該科授課事實證明，</w:t>
      </w:r>
      <w:r w:rsidR="007A2DFA" w:rsidRPr="00CA2688">
        <w:rPr>
          <w:rFonts w:ascii="標楷體" w:eastAsia="標楷體" w:hAnsi="標楷體"/>
          <w:b/>
          <w:sz w:val="28"/>
          <w:szCs w:val="28"/>
        </w:rPr>
        <w:t>若同時具有不同</w:t>
      </w:r>
      <w:r w:rsidR="007A2DFA" w:rsidRPr="00CA2688">
        <w:rPr>
          <w:rFonts w:ascii="標楷體" w:eastAsia="標楷體" w:hAnsi="標楷體" w:hint="eastAsia"/>
          <w:b/>
          <w:sz w:val="28"/>
          <w:szCs w:val="28"/>
        </w:rPr>
        <w:t>科別之</w:t>
      </w:r>
      <w:r w:rsidR="007A2DFA" w:rsidRPr="00CA2688">
        <w:rPr>
          <w:rFonts w:ascii="標楷體" w:eastAsia="標楷體" w:hAnsi="標楷體"/>
          <w:b/>
          <w:sz w:val="28"/>
          <w:szCs w:val="28"/>
        </w:rPr>
        <w:t>合格</w:t>
      </w:r>
      <w:r w:rsidR="007A2DFA" w:rsidRPr="00CA2688">
        <w:rPr>
          <w:rFonts w:ascii="標楷體" w:eastAsia="標楷體" w:hAnsi="標楷體" w:hint="eastAsia"/>
          <w:b/>
          <w:sz w:val="28"/>
          <w:szCs w:val="28"/>
        </w:rPr>
        <w:t>教師</w:t>
      </w:r>
      <w:r w:rsidR="007A2DFA" w:rsidRPr="00CA2688">
        <w:rPr>
          <w:rFonts w:ascii="標楷體" w:eastAsia="標楷體" w:hAnsi="標楷體"/>
          <w:b/>
          <w:sz w:val="28"/>
          <w:szCs w:val="28"/>
        </w:rPr>
        <w:t>證書者，僅能申請一種改聘科別。</w:t>
      </w:r>
    </w:p>
    <w:p w:rsidR="003D44E4" w:rsidRPr="00CA2688" w:rsidRDefault="0034080D" w:rsidP="001737B3">
      <w:pPr>
        <w:spacing w:line="420" w:lineRule="exact"/>
        <w:ind w:left="560" w:hangingChars="200" w:hanging="560"/>
        <w:rPr>
          <w:rFonts w:ascii="標楷體" w:eastAsia="標楷體" w:hAnsi="標楷體"/>
          <w:b/>
          <w:sz w:val="28"/>
          <w:szCs w:val="28"/>
        </w:rPr>
      </w:pPr>
      <w:r w:rsidRPr="00CA2688">
        <w:rPr>
          <w:rFonts w:ascii="標楷體" w:eastAsia="標楷體" w:hAnsi="標楷體" w:cs="TT60o00" w:hint="eastAsia"/>
          <w:kern w:val="0"/>
          <w:sz w:val="28"/>
          <w:szCs w:val="28"/>
        </w:rPr>
        <w:t>四、</w:t>
      </w:r>
      <w:r w:rsidR="003D44E4" w:rsidRPr="00CA2688">
        <w:rPr>
          <w:rFonts w:ascii="標楷體" w:eastAsia="標楷體" w:hAnsi="標楷體" w:hint="eastAsia"/>
          <w:b/>
          <w:sz w:val="28"/>
          <w:szCs w:val="28"/>
        </w:rPr>
        <w:t>教務處提出下一學年度</w:t>
      </w:r>
      <w:r w:rsidR="003D44E4" w:rsidRPr="00CA2688"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t>各類科教師</w:t>
      </w:r>
      <w:r w:rsidR="003D44E4" w:rsidRPr="00CA2688">
        <w:rPr>
          <w:rFonts w:ascii="標楷體" w:eastAsia="標楷體" w:hAnsi="標楷體" w:hint="eastAsia"/>
          <w:b/>
          <w:sz w:val="28"/>
          <w:szCs w:val="28"/>
        </w:rPr>
        <w:t>需求</w:t>
      </w:r>
      <w:r w:rsidR="003D44E4" w:rsidRPr="00CA2688"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t>缺額</w:t>
      </w:r>
      <w:r w:rsidR="003D44E4" w:rsidRPr="00CA2688">
        <w:rPr>
          <w:rFonts w:ascii="標楷體" w:eastAsia="標楷體" w:hAnsi="標楷體" w:hint="eastAsia"/>
          <w:b/>
          <w:sz w:val="28"/>
          <w:szCs w:val="28"/>
        </w:rPr>
        <w:t>，提</w:t>
      </w:r>
      <w:r w:rsidR="004F1F47" w:rsidRPr="00CA2688">
        <w:rPr>
          <w:rFonts w:ascii="標楷體" w:eastAsia="標楷體" w:hAnsi="標楷體" w:cs="TT60o00" w:hint="eastAsia"/>
          <w:b/>
          <w:kern w:val="0"/>
          <w:sz w:val="28"/>
          <w:szCs w:val="28"/>
        </w:rPr>
        <w:t>教師評審委員會</w:t>
      </w:r>
      <w:r w:rsidR="003D44E4" w:rsidRPr="00CA2688">
        <w:rPr>
          <w:rFonts w:ascii="標楷體" w:eastAsia="標楷體" w:hAnsi="標楷體" w:hint="eastAsia"/>
          <w:b/>
          <w:sz w:val="28"/>
          <w:szCs w:val="28"/>
        </w:rPr>
        <w:t>審議</w:t>
      </w:r>
      <w:r w:rsidR="00581041" w:rsidRPr="00CA2688">
        <w:rPr>
          <w:rFonts w:ascii="標楷體" w:eastAsia="標楷體" w:hAnsi="標楷體" w:hint="eastAsia"/>
          <w:b/>
          <w:sz w:val="28"/>
          <w:szCs w:val="28"/>
        </w:rPr>
        <w:t>通過後</w:t>
      </w:r>
      <w:r w:rsidR="003D44E4" w:rsidRPr="00CA2688">
        <w:rPr>
          <w:rFonts w:ascii="標楷體" w:eastAsia="標楷體" w:hAnsi="標楷體" w:hint="eastAsia"/>
          <w:b/>
          <w:sz w:val="28"/>
          <w:szCs w:val="28"/>
        </w:rPr>
        <w:t>，</w:t>
      </w:r>
      <w:r w:rsidR="00015E42" w:rsidRPr="00CA2688">
        <w:rPr>
          <w:rFonts w:ascii="標楷體" w:eastAsia="標楷體" w:hAnsi="標楷體" w:hint="eastAsia"/>
          <w:b/>
          <w:sz w:val="28"/>
          <w:szCs w:val="28"/>
        </w:rPr>
        <w:t>提列</w:t>
      </w:r>
      <w:r w:rsidR="008548F0" w:rsidRPr="00CA2688">
        <w:rPr>
          <w:rFonts w:ascii="標楷體" w:eastAsia="標楷體" w:hAnsi="標楷體" w:hint="eastAsia"/>
          <w:b/>
          <w:sz w:val="28"/>
          <w:szCs w:val="28"/>
        </w:rPr>
        <w:t>正式</w:t>
      </w:r>
      <w:r w:rsidR="007A400B" w:rsidRPr="00CA2688">
        <w:rPr>
          <w:rFonts w:ascii="標楷體" w:eastAsia="標楷體" w:hAnsi="標楷體" w:hint="eastAsia"/>
          <w:b/>
          <w:sz w:val="28"/>
          <w:szCs w:val="28"/>
        </w:rPr>
        <w:t>教師</w:t>
      </w:r>
      <w:r w:rsidR="003D44E4" w:rsidRPr="00CA2688">
        <w:rPr>
          <w:rFonts w:ascii="標楷體" w:eastAsia="標楷體" w:hAnsi="標楷體" w:hint="eastAsia"/>
          <w:b/>
          <w:sz w:val="28"/>
          <w:szCs w:val="28"/>
        </w:rPr>
        <w:t>缺額，由人事室對校內公告</w:t>
      </w:r>
      <w:r w:rsidR="00015E42" w:rsidRPr="00CA2688">
        <w:rPr>
          <w:rFonts w:ascii="標楷體" w:eastAsia="標楷體" w:hAnsi="標楷體" w:hint="eastAsia"/>
          <w:b/>
          <w:sz w:val="28"/>
          <w:szCs w:val="28"/>
        </w:rPr>
        <w:t>缺額</w:t>
      </w:r>
      <w:r w:rsidR="004175E9" w:rsidRPr="00CA2688">
        <w:rPr>
          <w:rFonts w:ascii="標楷體" w:eastAsia="標楷體" w:hAnsi="標楷體" w:hint="eastAsia"/>
          <w:b/>
          <w:sz w:val="28"/>
          <w:szCs w:val="28"/>
        </w:rPr>
        <w:t>及</w:t>
      </w:r>
      <w:r w:rsidR="007A400B" w:rsidRPr="00CA2688">
        <w:rPr>
          <w:rFonts w:ascii="標楷體" w:eastAsia="標楷體" w:hAnsi="標楷體" w:hint="eastAsia"/>
          <w:b/>
          <w:sz w:val="28"/>
          <w:szCs w:val="28"/>
        </w:rPr>
        <w:t>限期提出</w:t>
      </w:r>
      <w:r w:rsidR="003D79F0" w:rsidRPr="00CA2688">
        <w:rPr>
          <w:rFonts w:ascii="標楷體" w:eastAsia="標楷體" w:hAnsi="標楷體" w:cs="TT60o00" w:hint="eastAsia"/>
          <w:b/>
          <w:kern w:val="0"/>
          <w:sz w:val="28"/>
          <w:szCs w:val="28"/>
        </w:rPr>
        <w:t>改聘科別之</w:t>
      </w:r>
      <w:r w:rsidR="007A400B" w:rsidRPr="00CA2688">
        <w:rPr>
          <w:rFonts w:ascii="標楷體" w:eastAsia="標楷體" w:hAnsi="標楷體" w:hint="eastAsia"/>
          <w:b/>
          <w:sz w:val="28"/>
          <w:szCs w:val="28"/>
        </w:rPr>
        <w:t>申請</w:t>
      </w:r>
      <w:r w:rsidR="003D44E4" w:rsidRPr="00CA2688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0C0D71" w:rsidRPr="00CA2688" w:rsidRDefault="00680B3B" w:rsidP="001737B3">
      <w:pPr>
        <w:spacing w:line="420" w:lineRule="exact"/>
        <w:ind w:left="560" w:hangingChars="200" w:hanging="560"/>
        <w:rPr>
          <w:rFonts w:ascii="標楷體" w:eastAsia="標楷體" w:hAnsi="標楷體"/>
          <w:b/>
          <w:sz w:val="28"/>
          <w:szCs w:val="28"/>
        </w:rPr>
      </w:pPr>
      <w:r w:rsidRPr="00CA2688">
        <w:rPr>
          <w:rFonts w:ascii="標楷體" w:eastAsia="標楷體" w:hAnsi="標楷體" w:cs="TT60o00" w:hint="eastAsia"/>
          <w:kern w:val="0"/>
          <w:sz w:val="28"/>
          <w:szCs w:val="28"/>
        </w:rPr>
        <w:t xml:space="preserve">    </w:t>
      </w:r>
      <w:r w:rsidR="00D31262" w:rsidRPr="00CA2688">
        <w:rPr>
          <w:rFonts w:ascii="標楷體" w:eastAsia="標楷體" w:hAnsi="標楷體" w:cs="TT60o00" w:hint="eastAsia"/>
          <w:kern w:val="0"/>
          <w:sz w:val="28"/>
          <w:szCs w:val="28"/>
        </w:rPr>
        <w:t>擬申請改聘科別之教師，</w:t>
      </w:r>
      <w:r w:rsidR="00D31262" w:rsidRPr="00CA2688">
        <w:rPr>
          <w:rFonts w:ascii="標楷體" w:eastAsia="標楷體" w:hAnsi="標楷體" w:cs="TT60o00" w:hint="eastAsia"/>
          <w:b/>
          <w:kern w:val="0"/>
          <w:sz w:val="28"/>
          <w:szCs w:val="28"/>
        </w:rPr>
        <w:t>於</w:t>
      </w:r>
      <w:r w:rsidR="007A400B" w:rsidRPr="00CA2688">
        <w:rPr>
          <w:rFonts w:ascii="標楷體" w:eastAsia="標楷體" w:hAnsi="標楷體" w:cs="TT60o00" w:hint="eastAsia"/>
          <w:b/>
          <w:kern w:val="0"/>
          <w:sz w:val="28"/>
          <w:szCs w:val="28"/>
        </w:rPr>
        <w:t>期限內</w:t>
      </w:r>
      <w:r w:rsidR="00D31262" w:rsidRPr="00CA2688">
        <w:rPr>
          <w:rFonts w:ascii="標楷體" w:eastAsia="標楷體" w:hAnsi="標楷體" w:hint="eastAsia"/>
          <w:b/>
          <w:sz w:val="28"/>
          <w:szCs w:val="28"/>
        </w:rPr>
        <w:t>填妥「教師改聘科別申請</w:t>
      </w:r>
      <w:r w:rsidR="004175E9" w:rsidRPr="00CA2688">
        <w:rPr>
          <w:rFonts w:ascii="標楷體" w:eastAsia="標楷體" w:hAnsi="標楷體" w:hint="eastAsia"/>
          <w:b/>
          <w:sz w:val="28"/>
          <w:szCs w:val="28"/>
        </w:rPr>
        <w:t>書</w:t>
      </w:r>
      <w:r w:rsidR="00D31262" w:rsidRPr="00CA2688">
        <w:rPr>
          <w:rFonts w:ascii="標楷體" w:eastAsia="標楷體" w:hAnsi="標楷體" w:hint="eastAsia"/>
          <w:b/>
          <w:sz w:val="28"/>
          <w:szCs w:val="28"/>
        </w:rPr>
        <w:t>」（如附件）</w:t>
      </w:r>
      <w:r w:rsidR="00D31262" w:rsidRPr="00CA2688">
        <w:rPr>
          <w:rFonts w:ascii="標楷體" w:eastAsia="標楷體" w:hAnsi="標楷體" w:cs="TT60o00" w:hint="eastAsia"/>
          <w:b/>
          <w:kern w:val="0"/>
          <w:sz w:val="28"/>
          <w:szCs w:val="28"/>
        </w:rPr>
        <w:t>，</w:t>
      </w:r>
      <w:r w:rsidR="00B550A0" w:rsidRPr="00CA2688">
        <w:rPr>
          <w:rFonts w:ascii="標楷體" w:eastAsia="標楷體" w:hAnsi="標楷體" w:hint="eastAsia"/>
          <w:b/>
          <w:sz w:val="28"/>
          <w:szCs w:val="28"/>
        </w:rPr>
        <w:t>經原任教科及擬申請改</w:t>
      </w:r>
      <w:r w:rsidR="0051632B" w:rsidRPr="00CA2688">
        <w:rPr>
          <w:rFonts w:ascii="標楷體" w:eastAsia="標楷體" w:hAnsi="標楷體" w:hint="eastAsia"/>
          <w:b/>
          <w:sz w:val="28"/>
          <w:szCs w:val="28"/>
        </w:rPr>
        <w:t>聘</w:t>
      </w:r>
      <w:r w:rsidR="00B550A0" w:rsidRPr="00CA2688">
        <w:rPr>
          <w:rFonts w:ascii="標楷體" w:eastAsia="標楷體" w:hAnsi="標楷體" w:hint="eastAsia"/>
          <w:b/>
          <w:sz w:val="28"/>
          <w:szCs w:val="28"/>
        </w:rPr>
        <w:t>科別召開教學研究會討論並提供意見後，知會教務處及人事室，並經校長核定後，提送教師評審委員會。</w:t>
      </w:r>
    </w:p>
    <w:p w:rsidR="00F03F0E" w:rsidRPr="00CA2688" w:rsidRDefault="00F03F0E" w:rsidP="001737B3">
      <w:pPr>
        <w:widowControl w:val="0"/>
        <w:spacing w:line="420" w:lineRule="exact"/>
        <w:rPr>
          <w:rFonts w:ascii="標楷體" w:eastAsia="標楷體" w:hAnsi="標楷體" w:cs="TT60o00"/>
          <w:b/>
          <w:kern w:val="0"/>
          <w:sz w:val="28"/>
          <w:szCs w:val="28"/>
        </w:rPr>
      </w:pPr>
      <w:r w:rsidRPr="00CA2688">
        <w:rPr>
          <w:rFonts w:ascii="標楷體" w:eastAsia="標楷體" w:hAnsi="標楷體" w:cs="TT60o00" w:hint="eastAsia"/>
          <w:b/>
          <w:kern w:val="0"/>
          <w:sz w:val="28"/>
          <w:szCs w:val="28"/>
        </w:rPr>
        <w:t>五、甄選方式：</w:t>
      </w:r>
    </w:p>
    <w:p w:rsidR="00F03F0E" w:rsidRPr="00CA2688" w:rsidRDefault="00F03F0E" w:rsidP="001737B3">
      <w:pPr>
        <w:widowControl w:val="0"/>
        <w:spacing w:line="420" w:lineRule="exact"/>
        <w:ind w:left="1121" w:hangingChars="400" w:hanging="1121"/>
        <w:rPr>
          <w:rFonts w:ascii="標楷體" w:eastAsia="標楷體" w:hAnsi="標楷體"/>
          <w:b/>
          <w:sz w:val="28"/>
          <w:szCs w:val="28"/>
        </w:rPr>
      </w:pPr>
      <w:r w:rsidRPr="00CA2688">
        <w:rPr>
          <w:rFonts w:ascii="標楷體" w:eastAsia="標楷體" w:hAnsi="標楷體" w:cs="TT60o00" w:hint="eastAsia"/>
          <w:b/>
          <w:kern w:val="0"/>
          <w:sz w:val="28"/>
          <w:szCs w:val="28"/>
        </w:rPr>
        <w:t xml:space="preserve">    (一)</w:t>
      </w:r>
      <w:r w:rsidRPr="00CA2688">
        <w:rPr>
          <w:rFonts w:ascii="標楷體" w:eastAsia="標楷體" w:hAnsi="標楷體" w:hint="eastAsia"/>
          <w:b/>
          <w:sz w:val="28"/>
          <w:szCs w:val="28"/>
        </w:rPr>
        <w:t>由欲轉入之科召開教學研究會提出甄試教材、版本及範圍，再據此成立評選委員會委託校外專家命題及評分。</w:t>
      </w:r>
    </w:p>
    <w:p w:rsidR="00F03F0E" w:rsidRPr="00CA2688" w:rsidRDefault="00F03F0E" w:rsidP="001737B3">
      <w:pPr>
        <w:spacing w:line="420" w:lineRule="exact"/>
        <w:rPr>
          <w:rFonts w:ascii="標楷體" w:eastAsia="標楷體" w:hAnsi="標楷體"/>
          <w:b/>
          <w:sz w:val="28"/>
          <w:szCs w:val="28"/>
        </w:rPr>
      </w:pPr>
      <w:r w:rsidRPr="00CA2688">
        <w:rPr>
          <w:rFonts w:ascii="標楷體" w:eastAsia="標楷體" w:hAnsi="標楷體" w:cs="TT60o00" w:hint="eastAsia"/>
          <w:b/>
          <w:kern w:val="0"/>
          <w:sz w:val="28"/>
          <w:szCs w:val="28"/>
        </w:rPr>
        <w:t xml:space="preserve">    (二)</w:t>
      </w:r>
      <w:r w:rsidRPr="00CA2688">
        <w:rPr>
          <w:rFonts w:ascii="標楷體" w:eastAsia="標楷體" w:hAnsi="標楷體" w:hint="eastAsia"/>
          <w:b/>
          <w:sz w:val="28"/>
          <w:szCs w:val="28"/>
        </w:rPr>
        <w:t>甄試方式（配分）：筆試（40％），試教、觀課或實作（60％）</w:t>
      </w:r>
    </w:p>
    <w:p w:rsidR="00F03F0E" w:rsidRPr="00CA2688" w:rsidRDefault="00F03F0E" w:rsidP="001737B3">
      <w:pPr>
        <w:spacing w:line="420" w:lineRule="exact"/>
        <w:ind w:left="561" w:hangingChars="200" w:hanging="561"/>
        <w:rPr>
          <w:rFonts w:ascii="標楷體" w:eastAsia="標楷體" w:hAnsi="標楷體" w:cs="TT60o00"/>
          <w:b/>
          <w:kern w:val="0"/>
          <w:sz w:val="28"/>
          <w:szCs w:val="28"/>
        </w:rPr>
      </w:pPr>
      <w:r w:rsidRPr="00CA2688">
        <w:rPr>
          <w:rFonts w:ascii="標楷體" w:eastAsia="標楷體" w:hAnsi="標楷體" w:cs="TT60o00" w:hint="eastAsia"/>
          <w:b/>
          <w:kern w:val="0"/>
          <w:sz w:val="28"/>
          <w:szCs w:val="28"/>
        </w:rPr>
        <w:t>六、審核方式：</w:t>
      </w:r>
    </w:p>
    <w:p w:rsidR="00F03F0E" w:rsidRPr="00CA2688" w:rsidRDefault="00F03F0E" w:rsidP="001737B3">
      <w:pPr>
        <w:spacing w:line="420" w:lineRule="exact"/>
        <w:ind w:left="561" w:hangingChars="200" w:hanging="561"/>
        <w:rPr>
          <w:rFonts w:ascii="標楷體" w:eastAsia="標楷體" w:hAnsi="標楷體"/>
          <w:b/>
          <w:sz w:val="28"/>
          <w:szCs w:val="28"/>
        </w:rPr>
      </w:pPr>
      <w:r w:rsidRPr="00CA2688">
        <w:rPr>
          <w:rFonts w:ascii="標楷體" w:eastAsia="標楷體" w:hAnsi="標楷體" w:cs="TT60o00" w:hint="eastAsia"/>
          <w:b/>
          <w:kern w:val="0"/>
          <w:sz w:val="28"/>
          <w:szCs w:val="28"/>
        </w:rPr>
        <w:t xml:space="preserve">    (一)甄試成績需筆試</w:t>
      </w:r>
      <w:r w:rsidRPr="00CA2688">
        <w:rPr>
          <w:rFonts w:ascii="標楷體" w:eastAsia="標楷體" w:hAnsi="標楷體" w:hint="eastAsia"/>
          <w:b/>
          <w:sz w:val="28"/>
          <w:szCs w:val="28"/>
        </w:rPr>
        <w:t>，試教、觀課或實作</w:t>
      </w:r>
      <w:r w:rsidRPr="00CA2688">
        <w:rPr>
          <w:rFonts w:ascii="標楷體" w:eastAsia="標楷體" w:hAnsi="標楷體" w:cs="TT60o00" w:hint="eastAsia"/>
          <w:b/>
          <w:kern w:val="0"/>
          <w:sz w:val="28"/>
          <w:szCs w:val="28"/>
        </w:rPr>
        <w:t>均達60分（含）以上。</w:t>
      </w:r>
    </w:p>
    <w:p w:rsidR="00F03F0E" w:rsidRPr="00CA2688" w:rsidRDefault="00F03F0E" w:rsidP="001737B3">
      <w:pPr>
        <w:widowControl w:val="0"/>
        <w:spacing w:line="420" w:lineRule="exact"/>
        <w:ind w:left="1121" w:hangingChars="400" w:hanging="1121"/>
        <w:rPr>
          <w:rFonts w:ascii="標楷體" w:eastAsia="標楷體" w:hAnsi="標楷體"/>
          <w:b/>
          <w:sz w:val="28"/>
          <w:szCs w:val="28"/>
        </w:rPr>
      </w:pPr>
      <w:r w:rsidRPr="00CA2688">
        <w:rPr>
          <w:rFonts w:ascii="標楷體" w:eastAsia="標楷體" w:hAnsi="標楷體" w:cs="TT60o00" w:hint="eastAsia"/>
          <w:b/>
          <w:kern w:val="0"/>
          <w:sz w:val="28"/>
          <w:szCs w:val="28"/>
        </w:rPr>
        <w:t xml:space="preserve">    (二)</w:t>
      </w:r>
      <w:r w:rsidRPr="00CA2688">
        <w:rPr>
          <w:rFonts w:ascii="標楷體" w:eastAsia="標楷體" w:hAnsi="標楷體" w:hint="eastAsia"/>
          <w:b/>
          <w:sz w:val="28"/>
          <w:szCs w:val="28"/>
        </w:rPr>
        <w:t xml:space="preserve">參加甄試人數較教師缺額多且甄試成績均達前項規定者，依總分高低擇優錄取；總分相同時，擇試教、觀課或實作分數較高者；再同分時，則以參加或指導學生競賽得獎者為錄取順位；再同分時，則以擔任該科相關課程授課者為錄取順位。    </w:t>
      </w:r>
    </w:p>
    <w:p w:rsidR="00F03F0E" w:rsidRPr="00CA2688" w:rsidRDefault="00F03F0E" w:rsidP="001737B3">
      <w:pPr>
        <w:spacing w:line="420" w:lineRule="exact"/>
        <w:ind w:left="561" w:hangingChars="200" w:hanging="561"/>
        <w:rPr>
          <w:rFonts w:ascii="標楷體" w:eastAsia="標楷體" w:hAnsi="標楷體" w:cs="TT60o00"/>
          <w:b/>
          <w:kern w:val="0"/>
          <w:sz w:val="28"/>
          <w:szCs w:val="28"/>
        </w:rPr>
      </w:pPr>
      <w:r w:rsidRPr="00CA2688">
        <w:rPr>
          <w:rFonts w:ascii="標楷體" w:eastAsia="標楷體" w:hAnsi="標楷體" w:cs="TT60o00" w:hint="eastAsia"/>
          <w:b/>
          <w:kern w:val="0"/>
          <w:sz w:val="28"/>
          <w:szCs w:val="28"/>
        </w:rPr>
        <w:t xml:space="preserve">    (三)</w:t>
      </w:r>
      <w:r w:rsidRPr="00CA2688">
        <w:rPr>
          <w:rFonts w:ascii="標楷體" w:eastAsia="標楷體" w:hAnsi="標楷體" w:hint="eastAsia"/>
          <w:b/>
          <w:sz w:val="28"/>
          <w:szCs w:val="28"/>
        </w:rPr>
        <w:t>甄試結果送教師評審委員會審核。</w:t>
      </w:r>
    </w:p>
    <w:p w:rsidR="00F5187B" w:rsidRPr="00CA2688" w:rsidRDefault="00970725" w:rsidP="001737B3">
      <w:pPr>
        <w:spacing w:line="420" w:lineRule="exact"/>
        <w:ind w:left="561" w:hangingChars="200" w:hanging="561"/>
        <w:rPr>
          <w:rFonts w:ascii="標楷體" w:eastAsia="標楷體" w:hAnsi="標楷體"/>
          <w:b/>
          <w:sz w:val="28"/>
          <w:szCs w:val="28"/>
        </w:rPr>
      </w:pPr>
      <w:r w:rsidRPr="00CA2688">
        <w:rPr>
          <w:rFonts w:ascii="標楷體" w:eastAsia="標楷體" w:hAnsi="標楷體" w:cs="TT60o00" w:hint="eastAsia"/>
          <w:b/>
          <w:kern w:val="0"/>
          <w:sz w:val="28"/>
          <w:szCs w:val="28"/>
        </w:rPr>
        <w:t>七、</w:t>
      </w:r>
      <w:r w:rsidR="008D204A" w:rsidRPr="00CA2688">
        <w:rPr>
          <w:rFonts w:ascii="標楷體" w:eastAsia="標楷體" w:hAnsi="標楷體" w:cs="TT60o00" w:hint="eastAsia"/>
          <w:kern w:val="0"/>
          <w:sz w:val="28"/>
          <w:szCs w:val="28"/>
        </w:rPr>
        <w:t>本校教師擬申請改聘科別案經審議通過，校長核定後，重新製發聘書，並自下學年度八月一日起生效，其聘期仍依原聘約之規定期間。</w:t>
      </w:r>
    </w:p>
    <w:p w:rsidR="00E9563A" w:rsidRPr="00CA2688" w:rsidRDefault="00E9563A" w:rsidP="001737B3">
      <w:pPr>
        <w:pStyle w:val="HTML"/>
        <w:snapToGrid w:val="0"/>
        <w:spacing w:line="420" w:lineRule="exact"/>
        <w:ind w:left="617" w:hangingChars="220" w:hanging="617"/>
        <w:rPr>
          <w:rFonts w:ascii="標楷體" w:eastAsia="標楷體" w:hAnsi="標楷體"/>
          <w:color w:val="auto"/>
          <w:sz w:val="28"/>
          <w:szCs w:val="28"/>
        </w:rPr>
      </w:pPr>
      <w:r w:rsidRPr="00CA2688">
        <w:rPr>
          <w:rFonts w:ascii="標楷體" w:eastAsia="標楷體" w:hAnsi="標楷體" w:cs="TT60o00" w:hint="eastAsia"/>
          <w:b/>
          <w:color w:val="auto"/>
          <w:sz w:val="28"/>
          <w:szCs w:val="28"/>
        </w:rPr>
        <w:t>八</w:t>
      </w:r>
      <w:r w:rsidRPr="00CA2688">
        <w:rPr>
          <w:rFonts w:ascii="標楷體" w:eastAsia="標楷體" w:hAnsi="標楷體" w:cs="TT60o00" w:hint="eastAsia"/>
          <w:color w:val="auto"/>
          <w:sz w:val="28"/>
          <w:szCs w:val="28"/>
        </w:rPr>
        <w:t>、一經改聘任教科別後，其授課科目亦應依教務處課程規劃及需求排課，且</w:t>
      </w:r>
      <w:r w:rsidR="001737B3" w:rsidRPr="00CA2688">
        <w:rPr>
          <w:rFonts w:ascii="標楷體" w:eastAsia="標楷體" w:hAnsi="標楷體" w:cs="TT60o00" w:hint="eastAsia"/>
          <w:color w:val="auto"/>
          <w:sz w:val="28"/>
          <w:szCs w:val="28"/>
        </w:rPr>
        <w:t xml:space="preserve">   </w:t>
      </w:r>
      <w:r w:rsidRPr="00CA2688">
        <w:rPr>
          <w:rFonts w:ascii="標楷體" w:eastAsia="標楷體" w:hAnsi="標楷體" w:cs="TT60o00" w:hint="eastAsia"/>
          <w:color w:val="auto"/>
          <w:sz w:val="28"/>
          <w:szCs w:val="28"/>
        </w:rPr>
        <w:t>3年內不得再次提出改聘科別之申請。</w:t>
      </w:r>
    </w:p>
    <w:p w:rsidR="00674990" w:rsidRPr="00CA2688" w:rsidRDefault="00E9563A" w:rsidP="001737B3">
      <w:pPr>
        <w:widowControl w:val="0"/>
        <w:autoSpaceDE w:val="0"/>
        <w:autoSpaceDN w:val="0"/>
        <w:adjustRightInd w:val="0"/>
        <w:spacing w:line="420" w:lineRule="exact"/>
        <w:ind w:left="617" w:hangingChars="220" w:hanging="617"/>
        <w:rPr>
          <w:rFonts w:ascii="標楷體" w:eastAsia="標楷體" w:hAnsi="標楷體"/>
          <w:b/>
          <w:sz w:val="28"/>
          <w:szCs w:val="28"/>
        </w:rPr>
      </w:pPr>
      <w:r w:rsidRPr="00CA2688">
        <w:rPr>
          <w:rFonts w:ascii="標楷體" w:eastAsia="標楷體" w:hAnsi="標楷體" w:cs="TT60o00" w:hint="eastAsia"/>
          <w:b/>
          <w:kern w:val="0"/>
          <w:sz w:val="28"/>
          <w:szCs w:val="28"/>
        </w:rPr>
        <w:t>九</w:t>
      </w:r>
      <w:r w:rsidR="00674990" w:rsidRPr="00CA2688">
        <w:rPr>
          <w:rFonts w:ascii="標楷體" w:eastAsia="標楷體" w:hAnsi="標楷體" w:cs="TT60o00" w:hint="eastAsia"/>
          <w:kern w:val="0"/>
          <w:sz w:val="28"/>
          <w:szCs w:val="28"/>
        </w:rPr>
        <w:t>、</w:t>
      </w:r>
      <w:r w:rsidR="008D204A" w:rsidRPr="00CA2688">
        <w:rPr>
          <w:rFonts w:ascii="標楷體" w:eastAsia="標楷體" w:hAnsi="標楷體" w:hint="eastAsia"/>
          <w:b/>
          <w:sz w:val="28"/>
          <w:szCs w:val="28"/>
        </w:rPr>
        <w:t>如因調科、課程調整或減班等因素，致產生超額教師之情況，該超額教師得由教務處依其合格教師之第二專長，優先改聘。</w:t>
      </w:r>
      <w:r w:rsidR="00F03F0E" w:rsidRPr="00CA2688">
        <w:rPr>
          <w:rFonts w:ascii="標楷體" w:eastAsia="標楷體" w:hAnsi="標楷體" w:hint="eastAsia"/>
          <w:b/>
          <w:sz w:val="28"/>
          <w:szCs w:val="28"/>
        </w:rPr>
        <w:t>若</w:t>
      </w:r>
      <w:r w:rsidR="00F03F0E" w:rsidRPr="00CA2688"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t>超過1人時</w:t>
      </w:r>
      <w:r w:rsidR="00F03F0E" w:rsidRPr="00CA2688">
        <w:rPr>
          <w:rFonts w:ascii="標楷體" w:eastAsia="標楷體" w:hAnsi="標楷體" w:hint="eastAsia"/>
          <w:b/>
          <w:sz w:val="28"/>
          <w:szCs w:val="28"/>
        </w:rPr>
        <w:t>，以到本校服務年資較資深者優先，服務年資相同時，</w:t>
      </w:r>
      <w:r w:rsidR="008F5D36" w:rsidRPr="00CA2688">
        <w:rPr>
          <w:rFonts w:ascii="標楷體" w:eastAsia="標楷體" w:hAnsi="標楷體" w:hint="eastAsia"/>
          <w:b/>
          <w:sz w:val="28"/>
          <w:szCs w:val="28"/>
        </w:rPr>
        <w:t>則</w:t>
      </w:r>
      <w:r w:rsidR="00F03F0E" w:rsidRPr="00CA2688">
        <w:rPr>
          <w:rFonts w:ascii="標楷體" w:eastAsia="標楷體" w:hAnsi="標楷體" w:hint="eastAsia"/>
          <w:b/>
          <w:sz w:val="28"/>
          <w:szCs w:val="28"/>
        </w:rPr>
        <w:t>以年長者優先。</w:t>
      </w:r>
    </w:p>
    <w:p w:rsidR="008D204A" w:rsidRPr="00CA2688" w:rsidRDefault="008D204A" w:rsidP="001737B3">
      <w:pPr>
        <w:widowControl w:val="0"/>
        <w:autoSpaceDE w:val="0"/>
        <w:autoSpaceDN w:val="0"/>
        <w:adjustRightInd w:val="0"/>
        <w:spacing w:line="420" w:lineRule="exact"/>
        <w:ind w:left="561" w:hangingChars="200" w:hanging="561"/>
        <w:rPr>
          <w:rFonts w:ascii="標楷體" w:eastAsia="標楷體" w:hAnsi="標楷體" w:cs="TT60o00"/>
          <w:kern w:val="0"/>
          <w:sz w:val="28"/>
          <w:szCs w:val="28"/>
        </w:rPr>
      </w:pPr>
      <w:r w:rsidRPr="00CA2688">
        <w:rPr>
          <w:rFonts w:ascii="標楷體" w:eastAsia="標楷體" w:hAnsi="標楷體" w:cs="TT60o00" w:hint="eastAsia"/>
          <w:b/>
          <w:kern w:val="0"/>
          <w:sz w:val="28"/>
          <w:szCs w:val="28"/>
        </w:rPr>
        <w:t>十</w:t>
      </w:r>
      <w:r w:rsidRPr="00CA2688">
        <w:rPr>
          <w:rFonts w:ascii="標楷體" w:eastAsia="標楷體" w:hAnsi="標楷體" w:cs="TT60o00" w:hint="eastAsia"/>
          <w:kern w:val="0"/>
          <w:sz w:val="28"/>
          <w:szCs w:val="28"/>
        </w:rPr>
        <w:t>、</w:t>
      </w:r>
      <w:r w:rsidRPr="00CA2688">
        <w:rPr>
          <w:rFonts w:ascii="標楷體" w:eastAsia="標楷體" w:hAnsi="標楷體" w:cs="TT60o00" w:hint="eastAsia"/>
          <w:b/>
          <w:kern w:val="0"/>
          <w:sz w:val="28"/>
          <w:szCs w:val="28"/>
        </w:rPr>
        <w:t>本要點未盡事宜悉依教師法及</w:t>
      </w:r>
      <w:r w:rsidR="00FF6CF6" w:rsidRPr="00CA2688">
        <w:rPr>
          <w:rFonts w:ascii="標楷體" w:eastAsia="標楷體" w:hAnsi="標楷體" w:cs="TT60o00" w:hint="eastAsia"/>
          <w:b/>
          <w:kern w:val="0"/>
          <w:sz w:val="28"/>
          <w:szCs w:val="28"/>
        </w:rPr>
        <w:t>其他</w:t>
      </w:r>
      <w:r w:rsidRPr="00CA2688">
        <w:rPr>
          <w:rFonts w:ascii="標楷體" w:eastAsia="標楷體" w:hAnsi="標楷體" w:cs="TT60o00" w:hint="eastAsia"/>
          <w:b/>
          <w:kern w:val="0"/>
          <w:sz w:val="28"/>
          <w:szCs w:val="28"/>
        </w:rPr>
        <w:t>相關法令</w:t>
      </w:r>
      <w:r w:rsidR="00FF6CF6" w:rsidRPr="00CA2688">
        <w:rPr>
          <w:rFonts w:ascii="標楷體" w:eastAsia="標楷體" w:hAnsi="標楷體" w:cs="TT60o00" w:hint="eastAsia"/>
          <w:b/>
          <w:kern w:val="0"/>
          <w:sz w:val="28"/>
          <w:szCs w:val="28"/>
        </w:rPr>
        <w:t>規定</w:t>
      </w:r>
      <w:r w:rsidRPr="00CA2688">
        <w:rPr>
          <w:rFonts w:ascii="標楷體" w:eastAsia="標楷體" w:hAnsi="標楷體" w:cs="TT60o00" w:hint="eastAsia"/>
          <w:b/>
          <w:kern w:val="0"/>
          <w:sz w:val="28"/>
          <w:szCs w:val="28"/>
        </w:rPr>
        <w:t>辦理</w:t>
      </w:r>
      <w:r w:rsidR="00FF6CF6" w:rsidRPr="00CA2688">
        <w:rPr>
          <w:rFonts w:ascii="標楷體" w:eastAsia="標楷體" w:hAnsi="標楷體" w:cs="TT60o00" w:hint="eastAsia"/>
          <w:b/>
          <w:sz w:val="28"/>
          <w:szCs w:val="28"/>
        </w:rPr>
        <w:t>。</w:t>
      </w:r>
    </w:p>
    <w:p w:rsidR="007A2DFA" w:rsidRDefault="00E9563A" w:rsidP="001737B3">
      <w:pPr>
        <w:pStyle w:val="HTML"/>
        <w:snapToGrid w:val="0"/>
        <w:spacing w:line="420" w:lineRule="exact"/>
        <w:rPr>
          <w:rFonts w:ascii="標楷體" w:eastAsia="標楷體" w:hAnsi="標楷體" w:cs="TT60o00" w:hint="eastAsia"/>
          <w:color w:val="auto"/>
          <w:sz w:val="28"/>
          <w:szCs w:val="28"/>
        </w:rPr>
      </w:pPr>
      <w:r w:rsidRPr="00CA2688">
        <w:rPr>
          <w:rFonts w:ascii="標楷體" w:eastAsia="標楷體" w:hAnsi="標楷體" w:cs="TT60o00" w:hint="eastAsia"/>
          <w:b/>
          <w:color w:val="auto"/>
          <w:sz w:val="28"/>
          <w:szCs w:val="28"/>
        </w:rPr>
        <w:t>十</w:t>
      </w:r>
      <w:r w:rsidR="00312442" w:rsidRPr="00CA2688">
        <w:rPr>
          <w:rFonts w:ascii="標楷體" w:eastAsia="標楷體" w:hAnsi="標楷體" w:cs="TT60o00" w:hint="eastAsia"/>
          <w:b/>
          <w:color w:val="auto"/>
          <w:sz w:val="28"/>
          <w:szCs w:val="28"/>
        </w:rPr>
        <w:t>一</w:t>
      </w:r>
      <w:r w:rsidR="00176C50" w:rsidRPr="00CA2688">
        <w:rPr>
          <w:rFonts w:ascii="標楷體" w:eastAsia="標楷體" w:hAnsi="標楷體" w:cs="TT60o00" w:hint="eastAsia"/>
          <w:color w:val="auto"/>
          <w:sz w:val="28"/>
          <w:szCs w:val="28"/>
        </w:rPr>
        <w:t>、</w:t>
      </w:r>
      <w:r w:rsidR="00674990" w:rsidRPr="00CA2688">
        <w:rPr>
          <w:rFonts w:ascii="標楷體" w:eastAsia="標楷體" w:hAnsi="標楷體" w:cs="TT60o00" w:hint="eastAsia"/>
          <w:color w:val="auto"/>
          <w:sz w:val="28"/>
          <w:szCs w:val="28"/>
        </w:rPr>
        <w:t>本要點經教師評審委員會議審議通過，校長核定後實施，修正時亦同</w:t>
      </w:r>
      <w:r w:rsidR="007A2DFA" w:rsidRPr="00CA2688">
        <w:rPr>
          <w:rFonts w:ascii="標楷體" w:eastAsia="標楷體" w:hAnsi="標楷體" w:cs="TT60o00" w:hint="eastAsia"/>
          <w:color w:val="auto"/>
          <w:sz w:val="28"/>
          <w:szCs w:val="28"/>
        </w:rPr>
        <w:t>。</w:t>
      </w:r>
    </w:p>
    <w:p w:rsidR="00E20A39" w:rsidRDefault="00E20A39" w:rsidP="001737B3">
      <w:pPr>
        <w:pStyle w:val="HTML"/>
        <w:snapToGrid w:val="0"/>
        <w:spacing w:line="420" w:lineRule="exact"/>
        <w:rPr>
          <w:rFonts w:ascii="標楷體" w:eastAsia="標楷體" w:hAnsi="標楷體" w:cs="TT60o00" w:hint="eastAsia"/>
          <w:color w:val="auto"/>
          <w:sz w:val="28"/>
          <w:szCs w:val="28"/>
        </w:rPr>
      </w:pPr>
      <w:bookmarkStart w:id="0" w:name="_GoBack"/>
      <w:bookmarkEnd w:id="0"/>
    </w:p>
    <w:tbl>
      <w:tblPr>
        <w:tblW w:w="9781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1276"/>
        <w:gridCol w:w="1939"/>
        <w:gridCol w:w="1463"/>
        <w:gridCol w:w="425"/>
        <w:gridCol w:w="2835"/>
      </w:tblGrid>
      <w:tr w:rsidR="00E20A39" w:rsidRPr="00AA3951" w:rsidTr="00C66A8B">
        <w:tblPrEx>
          <w:tblCellMar>
            <w:top w:w="0" w:type="dxa"/>
            <w:bottom w:w="0" w:type="dxa"/>
          </w:tblCellMar>
        </w:tblPrEx>
        <w:trPr>
          <w:trHeight w:val="1086"/>
        </w:trPr>
        <w:tc>
          <w:tcPr>
            <w:tcW w:w="9781" w:type="dxa"/>
            <w:gridSpan w:val="6"/>
            <w:vAlign w:val="center"/>
          </w:tcPr>
          <w:p w:rsidR="00E20A39" w:rsidRDefault="00E20A39" w:rsidP="00C66A8B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</w:pPr>
            <w:r w:rsidRPr="00EF7D3E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國立金門高級農工職業學校教師改聘科別申請書</w:t>
            </w:r>
          </w:p>
          <w:p w:rsidR="00E20A39" w:rsidRPr="008A0B45" w:rsidRDefault="00E20A39" w:rsidP="00C66A8B">
            <w:pPr>
              <w:spacing w:beforeLines="50" w:before="180"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                           申</w:t>
            </w:r>
            <w:r w:rsidRPr="008A0B4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請日期：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  <w:r w:rsidRPr="008A0B4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  <w:r w:rsidRPr="008A0B4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</w:t>
            </w:r>
            <w:r w:rsidRPr="008A0B4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</w:p>
        </w:tc>
      </w:tr>
      <w:tr w:rsidR="00E20A39" w:rsidRPr="00AA3951" w:rsidTr="00C66A8B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1843" w:type="dxa"/>
            <w:vAlign w:val="center"/>
          </w:tcPr>
          <w:p w:rsidR="00E20A39" w:rsidRPr="00AA3951" w:rsidRDefault="00E20A39" w:rsidP="00C66A8B">
            <w:pPr>
              <w:spacing w:line="360" w:lineRule="exact"/>
              <w:jc w:val="distribute"/>
              <w:rPr>
                <w:rFonts w:ascii="標楷體" w:eastAsia="標楷體" w:hAnsi="標楷體" w:hint="eastAsia"/>
                <w:color w:val="000000"/>
                <w:sz w:val="28"/>
              </w:rPr>
            </w:pPr>
            <w:r w:rsidRPr="00AA3951">
              <w:rPr>
                <w:rFonts w:ascii="標楷體" w:eastAsia="標楷體" w:hAnsi="標楷體" w:hint="eastAsia"/>
                <w:color w:val="000000"/>
                <w:sz w:val="28"/>
              </w:rPr>
              <w:t>申請人</w:t>
            </w:r>
          </w:p>
        </w:tc>
        <w:tc>
          <w:tcPr>
            <w:tcW w:w="3215" w:type="dxa"/>
            <w:gridSpan w:val="2"/>
            <w:vAlign w:val="center"/>
          </w:tcPr>
          <w:p w:rsidR="00E20A39" w:rsidRPr="0015721B" w:rsidRDefault="00E20A39" w:rsidP="00C66A8B">
            <w:pPr>
              <w:tabs>
                <w:tab w:val="left" w:pos="2852"/>
              </w:tabs>
              <w:spacing w:line="360" w:lineRule="exact"/>
              <w:jc w:val="right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           </w:t>
            </w:r>
            <w:r w:rsidRPr="0015721B">
              <w:rPr>
                <w:rFonts w:ascii="標楷體" w:eastAsia="標楷體" w:hAnsi="標楷體" w:hint="eastAsia"/>
                <w:color w:val="000000"/>
              </w:rPr>
              <w:t>（簽名）</w:t>
            </w:r>
          </w:p>
        </w:tc>
        <w:tc>
          <w:tcPr>
            <w:tcW w:w="1888" w:type="dxa"/>
            <w:gridSpan w:val="2"/>
            <w:vAlign w:val="center"/>
          </w:tcPr>
          <w:p w:rsidR="00E20A39" w:rsidRPr="00AA3951" w:rsidRDefault="00E20A39" w:rsidP="00C66A8B">
            <w:pPr>
              <w:tabs>
                <w:tab w:val="left" w:pos="2852"/>
              </w:tabs>
              <w:spacing w:line="280" w:lineRule="exact"/>
              <w:ind w:leftChars="-15" w:left="-8" w:hangingChars="10" w:hanging="28"/>
              <w:jc w:val="center"/>
              <w:rPr>
                <w:rFonts w:ascii="標楷體" w:eastAsia="標楷體" w:hAnsi="標楷體" w:hint="eastAsia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本校服務年資</w:t>
            </w:r>
            <w:r w:rsidRPr="00F13F2A">
              <w:rPr>
                <w:rFonts w:ascii="標楷體" w:eastAsia="標楷體" w:hAnsi="標楷體" w:hint="eastAsia"/>
                <w:color w:val="000000"/>
              </w:rPr>
              <w:t>（</w:t>
            </w:r>
            <w:r>
              <w:rPr>
                <w:rFonts w:ascii="標楷體" w:eastAsia="標楷體" w:hAnsi="標楷體" w:hint="eastAsia"/>
                <w:color w:val="000000"/>
              </w:rPr>
              <w:t>計</w:t>
            </w:r>
            <w:r w:rsidRPr="00F13F2A">
              <w:rPr>
                <w:rFonts w:ascii="標楷體" w:eastAsia="標楷體" w:hAnsi="標楷體" w:hint="eastAsia"/>
                <w:color w:val="000000"/>
              </w:rPr>
              <w:t>至當學年度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7"/>
                <w:attr w:name="Year" w:val="2014"/>
              </w:smartTagPr>
              <w:r w:rsidRPr="00F13F2A">
                <w:rPr>
                  <w:rFonts w:ascii="標楷體" w:eastAsia="標楷體" w:hAnsi="標楷體" w:hint="eastAsia"/>
                  <w:color w:val="000000"/>
                </w:rPr>
                <w:t>7月31日</w:t>
              </w:r>
            </w:smartTag>
            <w:r w:rsidRPr="00F13F2A">
              <w:rPr>
                <w:rFonts w:ascii="標楷體" w:eastAsia="標楷體" w:hAnsi="標楷體" w:hint="eastAsia"/>
                <w:color w:val="000000"/>
              </w:rPr>
              <w:t>止）</w:t>
            </w:r>
          </w:p>
        </w:tc>
        <w:tc>
          <w:tcPr>
            <w:tcW w:w="2835" w:type="dxa"/>
            <w:vAlign w:val="center"/>
          </w:tcPr>
          <w:p w:rsidR="00E20A39" w:rsidRPr="00AA3951" w:rsidRDefault="00E20A39" w:rsidP="00C66A8B">
            <w:pPr>
              <w:tabs>
                <w:tab w:val="left" w:pos="2852"/>
              </w:tabs>
              <w:spacing w:line="360" w:lineRule="exact"/>
              <w:ind w:leftChars="-11" w:left="2" w:right="332" w:hangingChars="10" w:hanging="28"/>
              <w:jc w:val="right"/>
              <w:rPr>
                <w:rFonts w:ascii="標楷體" w:eastAsia="標楷體" w:hAnsi="標楷體" w:hint="eastAsia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年</w:t>
            </w:r>
          </w:p>
        </w:tc>
      </w:tr>
      <w:tr w:rsidR="00E20A39" w:rsidRPr="00AA3951" w:rsidTr="00C66A8B">
        <w:tblPrEx>
          <w:tblCellMar>
            <w:top w:w="0" w:type="dxa"/>
            <w:bottom w:w="0" w:type="dxa"/>
          </w:tblCellMar>
        </w:tblPrEx>
        <w:trPr>
          <w:trHeight w:val="866"/>
        </w:trPr>
        <w:tc>
          <w:tcPr>
            <w:tcW w:w="1843" w:type="dxa"/>
            <w:vAlign w:val="center"/>
          </w:tcPr>
          <w:p w:rsidR="00E20A39" w:rsidRPr="00AA3951" w:rsidRDefault="00E20A39" w:rsidP="00C66A8B">
            <w:pPr>
              <w:spacing w:line="300" w:lineRule="exact"/>
              <w:jc w:val="distribute"/>
              <w:rPr>
                <w:rFonts w:ascii="標楷體" w:eastAsia="標楷體" w:hAnsi="標楷體" w:hint="eastAsia"/>
                <w:color w:val="000000"/>
                <w:sz w:val="28"/>
              </w:rPr>
            </w:pPr>
            <w:r w:rsidRPr="00AA3951">
              <w:rPr>
                <w:rFonts w:ascii="標楷體" w:eastAsia="標楷體" w:hAnsi="標楷體" w:hint="eastAsia"/>
                <w:color w:val="000000"/>
                <w:sz w:val="28"/>
              </w:rPr>
              <w:t>目前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任教</w:t>
            </w:r>
            <w:r w:rsidRPr="00AA3951">
              <w:rPr>
                <w:rFonts w:ascii="標楷體" w:eastAsia="標楷體" w:hAnsi="標楷體" w:hint="eastAsia"/>
                <w:color w:val="000000"/>
                <w:sz w:val="28"/>
              </w:rPr>
              <w:t>科別</w:t>
            </w:r>
          </w:p>
          <w:p w:rsidR="00E20A39" w:rsidRPr="00AA3951" w:rsidRDefault="00E20A39" w:rsidP="00C66A8B">
            <w:pPr>
              <w:spacing w:line="300" w:lineRule="exact"/>
              <w:jc w:val="distribute"/>
              <w:rPr>
                <w:rFonts w:ascii="標楷體" w:eastAsia="標楷體" w:hAnsi="標楷體" w:hint="eastAsia"/>
                <w:color w:val="000000"/>
                <w:sz w:val="28"/>
              </w:rPr>
            </w:pPr>
            <w:r w:rsidRPr="00AA3951">
              <w:rPr>
                <w:rFonts w:ascii="標楷體" w:eastAsia="標楷體" w:hAnsi="標楷體" w:hint="eastAsia"/>
                <w:color w:val="000000"/>
                <w:sz w:val="28"/>
              </w:rPr>
              <w:t>及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起聘日期</w:t>
            </w:r>
          </w:p>
        </w:tc>
        <w:tc>
          <w:tcPr>
            <w:tcW w:w="7938" w:type="dxa"/>
            <w:gridSpan w:val="5"/>
            <w:vAlign w:val="center"/>
          </w:tcPr>
          <w:p w:rsidR="00E20A39" w:rsidRPr="00036D92" w:rsidRDefault="00E20A39" w:rsidP="00C66A8B">
            <w:pPr>
              <w:spacing w:line="36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036D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科別：</w:t>
            </w:r>
            <w:r w:rsidRPr="00036D92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</w:t>
            </w:r>
            <w:r w:rsidRPr="00036D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Pr="00036D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起聘：   年   月   日 </w:t>
            </w:r>
          </w:p>
        </w:tc>
      </w:tr>
      <w:tr w:rsidR="00E20A39" w:rsidRPr="00AA3951" w:rsidTr="00C66A8B">
        <w:tblPrEx>
          <w:tblCellMar>
            <w:top w:w="0" w:type="dxa"/>
            <w:bottom w:w="0" w:type="dxa"/>
          </w:tblCellMar>
        </w:tblPrEx>
        <w:trPr>
          <w:trHeight w:val="896"/>
        </w:trPr>
        <w:tc>
          <w:tcPr>
            <w:tcW w:w="1843" w:type="dxa"/>
            <w:vAlign w:val="center"/>
          </w:tcPr>
          <w:p w:rsidR="00E20A39" w:rsidRPr="00AA3951" w:rsidRDefault="00E20A39" w:rsidP="00C66A8B">
            <w:pPr>
              <w:spacing w:line="300" w:lineRule="exact"/>
              <w:jc w:val="distribute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AA39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擬申請改聘</w:t>
            </w:r>
          </w:p>
          <w:p w:rsidR="00E20A39" w:rsidRPr="00AA3951" w:rsidRDefault="00E20A39" w:rsidP="00C66A8B">
            <w:pPr>
              <w:spacing w:line="300" w:lineRule="exact"/>
              <w:jc w:val="distribute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AA39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科別</w:t>
            </w:r>
          </w:p>
        </w:tc>
        <w:tc>
          <w:tcPr>
            <w:tcW w:w="7938" w:type="dxa"/>
            <w:gridSpan w:val="5"/>
            <w:vAlign w:val="center"/>
          </w:tcPr>
          <w:p w:rsidR="00E20A39" w:rsidRPr="00036D92" w:rsidRDefault="00E20A39" w:rsidP="00C66A8B">
            <w:pPr>
              <w:spacing w:line="36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</w:pPr>
            <w:r w:rsidRPr="00036D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科別：</w:t>
            </w:r>
            <w:r w:rsidRPr="00036D92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</w:t>
            </w:r>
            <w:r w:rsidRPr="00036D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合格教師證書字號：</w:t>
            </w:r>
            <w:r w:rsidRPr="00036D92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E20A39" w:rsidRPr="00AA3951" w:rsidTr="00C66A8B">
        <w:tblPrEx>
          <w:tblCellMar>
            <w:top w:w="0" w:type="dxa"/>
            <w:bottom w:w="0" w:type="dxa"/>
          </w:tblCellMar>
        </w:tblPrEx>
        <w:trPr>
          <w:cantSplit/>
          <w:trHeight w:val="1189"/>
        </w:trPr>
        <w:tc>
          <w:tcPr>
            <w:tcW w:w="1843" w:type="dxa"/>
            <w:vAlign w:val="center"/>
          </w:tcPr>
          <w:p w:rsidR="00E20A39" w:rsidRPr="00AA3951" w:rsidRDefault="00E20A39" w:rsidP="00C66A8B">
            <w:pPr>
              <w:spacing w:line="280" w:lineRule="exact"/>
              <w:jc w:val="distribute"/>
              <w:rPr>
                <w:rFonts w:ascii="標楷體" w:eastAsia="標楷體" w:hAnsi="標楷體" w:hint="eastAsia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改聘原因</w:t>
            </w:r>
          </w:p>
        </w:tc>
        <w:tc>
          <w:tcPr>
            <w:tcW w:w="7938" w:type="dxa"/>
            <w:gridSpan w:val="5"/>
            <w:shd w:val="clear" w:color="auto" w:fill="auto"/>
            <w:vAlign w:val="center"/>
          </w:tcPr>
          <w:p w:rsidR="00E20A39" w:rsidRDefault="00E20A39" w:rsidP="00C66A8B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</w:rPr>
            </w:pPr>
          </w:p>
        </w:tc>
      </w:tr>
      <w:tr w:rsidR="00E20A39" w:rsidRPr="00AA3951" w:rsidTr="00C66A8B">
        <w:tblPrEx>
          <w:tblCellMar>
            <w:top w:w="0" w:type="dxa"/>
            <w:bottom w:w="0" w:type="dxa"/>
          </w:tblCellMar>
        </w:tblPrEx>
        <w:trPr>
          <w:cantSplit/>
          <w:trHeight w:val="1006"/>
        </w:trPr>
        <w:tc>
          <w:tcPr>
            <w:tcW w:w="1843" w:type="dxa"/>
            <w:vAlign w:val="center"/>
          </w:tcPr>
          <w:p w:rsidR="00E20A39" w:rsidRPr="00AA3951" w:rsidRDefault="00E20A39" w:rsidP="00C66A8B">
            <w:pPr>
              <w:spacing w:line="280" w:lineRule="exact"/>
              <w:jc w:val="distribute"/>
              <w:rPr>
                <w:rFonts w:ascii="標楷體" w:eastAsia="標楷體" w:hAnsi="標楷體" w:hint="eastAsia"/>
                <w:color w:val="000000"/>
                <w:sz w:val="28"/>
              </w:rPr>
            </w:pPr>
            <w:r w:rsidRPr="00AA3951">
              <w:rPr>
                <w:rFonts w:ascii="標楷體" w:eastAsia="標楷體" w:hAnsi="標楷體" w:hint="eastAsia"/>
                <w:color w:val="000000"/>
                <w:sz w:val="28"/>
              </w:rPr>
              <w:t>檢附資料</w:t>
            </w:r>
          </w:p>
        </w:tc>
        <w:tc>
          <w:tcPr>
            <w:tcW w:w="7938" w:type="dxa"/>
            <w:gridSpan w:val="5"/>
            <w:shd w:val="clear" w:color="auto" w:fill="auto"/>
            <w:vAlign w:val="center"/>
          </w:tcPr>
          <w:p w:rsidR="00E20A39" w:rsidRDefault="00E20A39" w:rsidP="00C66A8B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1.</w:t>
            </w:r>
            <w:r w:rsidRPr="00AA3951">
              <w:rPr>
                <w:rFonts w:ascii="標楷體" w:eastAsia="標楷體" w:hAnsi="標楷體" w:hint="eastAsia"/>
                <w:color w:val="000000"/>
                <w:sz w:val="28"/>
              </w:rPr>
              <w:t>擬申請改聘科別之合格教師證書</w:t>
            </w:r>
            <w:r w:rsidRPr="00853D86">
              <w:rPr>
                <w:rFonts w:ascii="標楷體" w:eastAsia="標楷體" w:hAnsi="標楷體" w:hint="eastAsia"/>
                <w:color w:val="000000"/>
              </w:rPr>
              <w:t>（正、影本，正本驗畢退還）</w:t>
            </w:r>
            <w:r w:rsidRPr="00AA3951">
              <w:rPr>
                <w:rFonts w:ascii="標楷體" w:eastAsia="標楷體" w:hAnsi="標楷體" w:hint="eastAsia"/>
                <w:color w:val="000000"/>
                <w:sz w:val="28"/>
              </w:rPr>
              <w:t xml:space="preserve">。 </w:t>
            </w:r>
          </w:p>
          <w:p w:rsidR="00E20A39" w:rsidRPr="00AA3951" w:rsidRDefault="00E20A39" w:rsidP="00C66A8B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2.</w:t>
            </w:r>
            <w:r w:rsidRPr="00AA3951">
              <w:rPr>
                <w:rFonts w:ascii="標楷體" w:eastAsia="標楷體" w:hAnsi="標楷體" w:hint="eastAsia"/>
                <w:color w:val="000000"/>
                <w:sz w:val="28"/>
              </w:rPr>
              <w:t>擬申請改聘科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之授課事實證明</w:t>
            </w:r>
            <w:r w:rsidRPr="00AA3951">
              <w:rPr>
                <w:rFonts w:ascii="標楷體" w:eastAsia="標楷體" w:hAnsi="標楷體" w:hint="eastAsia"/>
                <w:color w:val="000000"/>
                <w:sz w:val="28"/>
              </w:rPr>
              <w:t>。</w:t>
            </w:r>
          </w:p>
        </w:tc>
      </w:tr>
      <w:tr w:rsidR="00E20A39" w:rsidRPr="00AA3951" w:rsidTr="00C66A8B">
        <w:tblPrEx>
          <w:tblCellMar>
            <w:top w:w="0" w:type="dxa"/>
            <w:bottom w:w="0" w:type="dxa"/>
          </w:tblCellMar>
        </w:tblPrEx>
        <w:trPr>
          <w:cantSplit/>
          <w:trHeight w:val="1123"/>
        </w:trPr>
        <w:tc>
          <w:tcPr>
            <w:tcW w:w="1843" w:type="dxa"/>
            <w:vAlign w:val="center"/>
          </w:tcPr>
          <w:p w:rsidR="00E20A39" w:rsidRDefault="00E20A39" w:rsidP="00C66A8B">
            <w:pPr>
              <w:spacing w:line="300" w:lineRule="exact"/>
              <w:jc w:val="distribute"/>
              <w:rPr>
                <w:rFonts w:ascii="標楷體" w:eastAsia="標楷體" w:hAnsi="標楷體" w:hint="eastAsia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原任教科別</w:t>
            </w:r>
          </w:p>
          <w:p w:rsidR="00E20A39" w:rsidRPr="00AA3951" w:rsidRDefault="00E20A39" w:rsidP="00C66A8B">
            <w:pPr>
              <w:spacing w:line="300" w:lineRule="exact"/>
              <w:jc w:val="distribute"/>
              <w:rPr>
                <w:rFonts w:ascii="標楷體" w:eastAsia="標楷體" w:hAnsi="標楷體" w:hint="eastAsia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教學研究會</w:t>
            </w:r>
          </w:p>
        </w:tc>
        <w:tc>
          <w:tcPr>
            <w:tcW w:w="7938" w:type="dxa"/>
            <w:gridSpan w:val="5"/>
            <w:shd w:val="clear" w:color="auto" w:fill="auto"/>
            <w:vAlign w:val="bottom"/>
          </w:tcPr>
          <w:p w:rsidR="00E20A39" w:rsidRDefault="00E20A39" w:rsidP="00C66A8B">
            <w:pPr>
              <w:spacing w:line="320" w:lineRule="exact"/>
              <w:jc w:val="right"/>
              <w:rPr>
                <w:rFonts w:ascii="標楷體" w:eastAsia="標楷體" w:hAnsi="標楷體" w:hint="eastAsia"/>
                <w:color w:val="000000"/>
                <w:sz w:val="28"/>
              </w:rPr>
            </w:pPr>
          </w:p>
          <w:p w:rsidR="00E20A39" w:rsidRDefault="00E20A39" w:rsidP="00C66A8B">
            <w:pPr>
              <w:spacing w:line="280" w:lineRule="exact"/>
              <w:jc w:val="right"/>
              <w:rPr>
                <w:rFonts w:ascii="標楷體" w:eastAsia="標楷體" w:hAnsi="標楷體" w:hint="eastAsia"/>
                <w:color w:val="000000"/>
                <w:sz w:val="28"/>
              </w:rPr>
            </w:pPr>
          </w:p>
          <w:p w:rsidR="00E20A39" w:rsidRPr="00AA3951" w:rsidRDefault="00E20A39" w:rsidP="00C66A8B">
            <w:pPr>
              <w:spacing w:afterLines="50" w:after="180" w:line="280" w:lineRule="exact"/>
              <w:jc w:val="right"/>
              <w:rPr>
                <w:rFonts w:ascii="標楷體" w:eastAsia="標楷體" w:hAnsi="標楷體" w:hint="eastAsia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召集人  ：  </w:t>
            </w:r>
            <w:r w:rsidRPr="008C2953">
              <w:rPr>
                <w:rFonts w:ascii="標楷體" w:eastAsia="標楷體" w:hAnsi="標楷體" w:hint="eastAsia"/>
                <w:color w:val="000000"/>
                <w:sz w:val="28"/>
                <w:u w:val="single"/>
              </w:rPr>
              <w:t xml:space="preserve">     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u w:val="single"/>
              </w:rPr>
              <w:t xml:space="preserve">   </w:t>
            </w:r>
            <w:r w:rsidRPr="0015721B">
              <w:rPr>
                <w:rFonts w:ascii="標楷體" w:eastAsia="標楷體" w:hAnsi="標楷體" w:hint="eastAsia"/>
                <w:color w:val="000000"/>
              </w:rPr>
              <w:t>（簽章）</w:t>
            </w:r>
          </w:p>
        </w:tc>
      </w:tr>
      <w:tr w:rsidR="00E20A39" w:rsidRPr="00AA3951" w:rsidTr="00C66A8B">
        <w:tblPrEx>
          <w:tblCellMar>
            <w:top w:w="0" w:type="dxa"/>
            <w:bottom w:w="0" w:type="dxa"/>
          </w:tblCellMar>
        </w:tblPrEx>
        <w:trPr>
          <w:cantSplit/>
          <w:trHeight w:val="1129"/>
        </w:trPr>
        <w:tc>
          <w:tcPr>
            <w:tcW w:w="1843" w:type="dxa"/>
            <w:vAlign w:val="center"/>
          </w:tcPr>
          <w:p w:rsidR="00E20A39" w:rsidRDefault="00E20A39" w:rsidP="00C66A8B">
            <w:pPr>
              <w:spacing w:line="300" w:lineRule="exact"/>
              <w:jc w:val="distribute"/>
              <w:rPr>
                <w:rFonts w:ascii="標楷體" w:eastAsia="標楷體" w:hAnsi="標楷體" w:hint="eastAsia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申請改聘科別</w:t>
            </w:r>
          </w:p>
          <w:p w:rsidR="00E20A39" w:rsidRPr="00AA3951" w:rsidRDefault="00E20A39" w:rsidP="00C66A8B">
            <w:pPr>
              <w:spacing w:line="300" w:lineRule="exact"/>
              <w:jc w:val="distribute"/>
              <w:rPr>
                <w:rFonts w:ascii="標楷體" w:eastAsia="標楷體" w:hAnsi="標楷體" w:hint="eastAsia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教學研究會</w:t>
            </w:r>
          </w:p>
        </w:tc>
        <w:tc>
          <w:tcPr>
            <w:tcW w:w="7938" w:type="dxa"/>
            <w:gridSpan w:val="5"/>
            <w:shd w:val="clear" w:color="auto" w:fill="auto"/>
            <w:vAlign w:val="bottom"/>
          </w:tcPr>
          <w:p w:rsidR="00E20A39" w:rsidRDefault="00E20A39" w:rsidP="00C66A8B">
            <w:pPr>
              <w:spacing w:line="320" w:lineRule="exact"/>
              <w:jc w:val="right"/>
              <w:rPr>
                <w:rFonts w:ascii="標楷體" w:eastAsia="標楷體" w:hAnsi="標楷體" w:hint="eastAsia"/>
                <w:color w:val="000000"/>
                <w:sz w:val="28"/>
              </w:rPr>
            </w:pPr>
          </w:p>
          <w:p w:rsidR="00E20A39" w:rsidRDefault="00E20A39" w:rsidP="00C66A8B">
            <w:pPr>
              <w:spacing w:line="280" w:lineRule="exact"/>
              <w:jc w:val="right"/>
              <w:rPr>
                <w:rFonts w:ascii="標楷體" w:eastAsia="標楷體" w:hAnsi="標楷體" w:hint="eastAsia"/>
                <w:color w:val="000000"/>
                <w:sz w:val="28"/>
              </w:rPr>
            </w:pPr>
          </w:p>
          <w:p w:rsidR="00E20A39" w:rsidRPr="00AA3951" w:rsidRDefault="00E20A39" w:rsidP="00C66A8B">
            <w:pPr>
              <w:spacing w:afterLines="50" w:after="180" w:line="280" w:lineRule="exact"/>
              <w:jc w:val="right"/>
              <w:rPr>
                <w:rFonts w:ascii="標楷體" w:eastAsia="標楷體" w:hAnsi="標楷體" w:hint="eastAsia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召集人  ：  </w:t>
            </w:r>
            <w:r w:rsidRPr="008C2953">
              <w:rPr>
                <w:rFonts w:ascii="標楷體" w:eastAsia="標楷體" w:hAnsi="標楷體" w:hint="eastAsia"/>
                <w:color w:val="000000"/>
                <w:sz w:val="28"/>
                <w:u w:val="single"/>
              </w:rPr>
              <w:t xml:space="preserve">     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u w:val="single"/>
              </w:rPr>
              <w:t xml:space="preserve">   </w:t>
            </w:r>
            <w:r w:rsidRPr="0015721B">
              <w:rPr>
                <w:rFonts w:ascii="標楷體" w:eastAsia="標楷體" w:hAnsi="標楷體" w:hint="eastAsia"/>
                <w:color w:val="000000"/>
              </w:rPr>
              <w:t>（簽章）</w:t>
            </w:r>
          </w:p>
        </w:tc>
      </w:tr>
      <w:tr w:rsidR="00E20A39" w:rsidRPr="00AA3951" w:rsidTr="00C66A8B">
        <w:tblPrEx>
          <w:tblCellMar>
            <w:top w:w="0" w:type="dxa"/>
            <w:bottom w:w="0" w:type="dxa"/>
          </w:tblCellMar>
        </w:tblPrEx>
        <w:trPr>
          <w:cantSplit/>
          <w:trHeight w:val="694"/>
        </w:trPr>
        <w:tc>
          <w:tcPr>
            <w:tcW w:w="3119" w:type="dxa"/>
            <w:gridSpan w:val="2"/>
            <w:vAlign w:val="center"/>
          </w:tcPr>
          <w:p w:rsidR="00E20A39" w:rsidRPr="00AA3951" w:rsidRDefault="00E20A39" w:rsidP="00C66A8B">
            <w:pPr>
              <w:spacing w:line="360" w:lineRule="exact"/>
              <w:jc w:val="distribute"/>
              <w:rPr>
                <w:rFonts w:ascii="標楷體" w:eastAsia="標楷體" w:hAnsi="標楷體" w:hint="eastAsia"/>
                <w:color w:val="000000"/>
                <w:sz w:val="28"/>
              </w:rPr>
            </w:pPr>
            <w:r w:rsidRPr="00AA3951">
              <w:rPr>
                <w:rFonts w:ascii="標楷體" w:eastAsia="標楷體" w:hAnsi="標楷體" w:hint="eastAsia"/>
                <w:color w:val="000000"/>
                <w:sz w:val="28"/>
              </w:rPr>
              <w:t>教務處</w:t>
            </w:r>
          </w:p>
        </w:tc>
        <w:tc>
          <w:tcPr>
            <w:tcW w:w="3402" w:type="dxa"/>
            <w:gridSpan w:val="2"/>
            <w:vAlign w:val="center"/>
          </w:tcPr>
          <w:p w:rsidR="00E20A39" w:rsidRPr="00AA3951" w:rsidRDefault="00E20A39" w:rsidP="00C66A8B">
            <w:pPr>
              <w:spacing w:line="360" w:lineRule="exact"/>
              <w:jc w:val="distribute"/>
              <w:rPr>
                <w:rFonts w:ascii="標楷體" w:eastAsia="標楷體" w:hAnsi="標楷體" w:hint="eastAsia"/>
                <w:color w:val="000000"/>
                <w:sz w:val="28"/>
              </w:rPr>
            </w:pPr>
            <w:r w:rsidRPr="00AA3951">
              <w:rPr>
                <w:rFonts w:ascii="標楷體" w:eastAsia="標楷體" w:hAnsi="標楷體" w:hint="eastAsia"/>
                <w:color w:val="000000"/>
                <w:sz w:val="28"/>
              </w:rPr>
              <w:t>人事室</w:t>
            </w:r>
          </w:p>
        </w:tc>
        <w:tc>
          <w:tcPr>
            <w:tcW w:w="3260" w:type="dxa"/>
            <w:gridSpan w:val="2"/>
            <w:vAlign w:val="center"/>
          </w:tcPr>
          <w:p w:rsidR="00E20A39" w:rsidRPr="00AA3951" w:rsidRDefault="00E20A39" w:rsidP="00C66A8B">
            <w:pPr>
              <w:spacing w:line="360" w:lineRule="exact"/>
              <w:jc w:val="distribute"/>
              <w:rPr>
                <w:rFonts w:ascii="標楷體" w:eastAsia="標楷體" w:hAnsi="標楷體" w:hint="eastAsia"/>
                <w:color w:val="000000"/>
                <w:sz w:val="28"/>
              </w:rPr>
            </w:pPr>
            <w:r w:rsidRPr="00AA3951">
              <w:rPr>
                <w:rFonts w:ascii="標楷體" w:eastAsia="標楷體" w:hAnsi="標楷體" w:hint="eastAsia"/>
                <w:color w:val="000000"/>
                <w:sz w:val="28"/>
              </w:rPr>
              <w:t>校長</w:t>
            </w:r>
          </w:p>
        </w:tc>
      </w:tr>
      <w:tr w:rsidR="00E20A39" w:rsidRPr="00AA3951" w:rsidTr="00C66A8B">
        <w:tblPrEx>
          <w:tblCellMar>
            <w:top w:w="0" w:type="dxa"/>
            <w:bottom w:w="0" w:type="dxa"/>
          </w:tblCellMar>
        </w:tblPrEx>
        <w:trPr>
          <w:cantSplit/>
          <w:trHeight w:val="2688"/>
        </w:trPr>
        <w:tc>
          <w:tcPr>
            <w:tcW w:w="3119" w:type="dxa"/>
            <w:gridSpan w:val="2"/>
          </w:tcPr>
          <w:p w:rsidR="00E20A39" w:rsidRPr="00AA3951" w:rsidRDefault="00E20A39" w:rsidP="00C66A8B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</w:p>
        </w:tc>
        <w:tc>
          <w:tcPr>
            <w:tcW w:w="3402" w:type="dxa"/>
            <w:gridSpan w:val="2"/>
          </w:tcPr>
          <w:p w:rsidR="00E20A39" w:rsidRPr="00AA3951" w:rsidRDefault="00E20A39" w:rsidP="00C66A8B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</w:p>
        </w:tc>
        <w:tc>
          <w:tcPr>
            <w:tcW w:w="3260" w:type="dxa"/>
            <w:gridSpan w:val="2"/>
          </w:tcPr>
          <w:p w:rsidR="00E20A39" w:rsidRPr="00AA3951" w:rsidRDefault="00E20A39" w:rsidP="00C66A8B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</w:p>
        </w:tc>
      </w:tr>
    </w:tbl>
    <w:p w:rsidR="00E20A39" w:rsidRDefault="00E20A39" w:rsidP="00E20A39">
      <w:pPr>
        <w:autoSpaceDE w:val="0"/>
        <w:autoSpaceDN w:val="0"/>
        <w:adjustRightInd w:val="0"/>
        <w:spacing w:line="300" w:lineRule="exact"/>
        <w:ind w:left="768" w:hangingChars="320" w:hanging="768"/>
        <w:rPr>
          <w:rFonts w:ascii="標楷體" w:eastAsia="標楷體" w:hAnsi="標楷體" w:cs="標楷體-WinCharSetFFFF-H" w:hint="eastAsia"/>
          <w:kern w:val="0"/>
        </w:rPr>
      </w:pPr>
      <w:r w:rsidRPr="008C2953">
        <w:rPr>
          <w:rFonts w:ascii="標楷體" w:eastAsia="標楷體" w:hAnsi="標楷體" w:cs="標楷體-WinCharSetFFFF-H" w:hint="eastAsia"/>
          <w:kern w:val="0"/>
        </w:rPr>
        <w:t>備註：</w:t>
      </w:r>
    </w:p>
    <w:p w:rsidR="00E20A39" w:rsidRPr="00F46D54" w:rsidRDefault="00E20A39" w:rsidP="00E20A39">
      <w:pPr>
        <w:autoSpaceDE w:val="0"/>
        <w:autoSpaceDN w:val="0"/>
        <w:adjustRightInd w:val="0"/>
        <w:spacing w:line="300" w:lineRule="exact"/>
        <w:ind w:left="672" w:hangingChars="280" w:hanging="672"/>
        <w:rPr>
          <w:rFonts w:ascii="標楷體" w:eastAsia="標楷體" w:hAnsi="標楷體" w:cs="標楷體-WinCharSetFFFF-H" w:hint="eastAsia"/>
          <w:kern w:val="0"/>
        </w:rPr>
      </w:pPr>
      <w:r>
        <w:rPr>
          <w:rFonts w:ascii="標楷體" w:eastAsia="標楷體" w:hAnsi="標楷體" w:cs="標楷體-WinCharSetFFFF-H" w:hint="eastAsia"/>
          <w:kern w:val="0"/>
        </w:rPr>
        <w:t xml:space="preserve"> </w:t>
      </w:r>
      <w:r w:rsidRPr="00F46D54">
        <w:rPr>
          <w:rFonts w:ascii="標楷體" w:eastAsia="標楷體" w:hAnsi="標楷體" w:cs="標楷體-WinCharSetFFFF-H" w:hint="eastAsia"/>
          <w:kern w:val="0"/>
        </w:rPr>
        <w:t xml:space="preserve"> 一、</w:t>
      </w:r>
      <w:r>
        <w:rPr>
          <w:rFonts w:ascii="標楷體" w:eastAsia="標楷體" w:hAnsi="標楷體" w:cs="標楷體-WinCharSetFFFF-H" w:hint="eastAsia"/>
          <w:kern w:val="0"/>
        </w:rPr>
        <w:t>改聘資格：</w:t>
      </w:r>
      <w:r w:rsidRPr="007A5135">
        <w:rPr>
          <w:rFonts w:ascii="標楷體" w:eastAsia="標楷體" w:hAnsi="標楷體" w:cs="標楷體-WinCharSetFFFF-H" w:hint="eastAsia"/>
          <w:kern w:val="0"/>
        </w:rPr>
        <w:t>在本校服務滿3年以上，具備欲改聘科別之合格教師證書及該科授課事實證明，</w:t>
      </w:r>
      <w:r w:rsidRPr="00BD3A54">
        <w:rPr>
          <w:rFonts w:ascii="標楷體" w:eastAsia="標楷體" w:hAnsi="標楷體"/>
          <w:color w:val="000000"/>
        </w:rPr>
        <w:t>若同時具有不同</w:t>
      </w:r>
      <w:r w:rsidRPr="00BD3A54">
        <w:rPr>
          <w:rFonts w:ascii="標楷體" w:eastAsia="標楷體" w:hAnsi="標楷體" w:hint="eastAsia"/>
          <w:color w:val="000000"/>
        </w:rPr>
        <w:t>科別之</w:t>
      </w:r>
      <w:r w:rsidRPr="00BD3A54">
        <w:rPr>
          <w:rFonts w:ascii="標楷體" w:eastAsia="標楷體" w:hAnsi="標楷體"/>
          <w:color w:val="000000"/>
        </w:rPr>
        <w:t>合格</w:t>
      </w:r>
      <w:r w:rsidRPr="00BD3A54">
        <w:rPr>
          <w:rFonts w:ascii="標楷體" w:eastAsia="標楷體" w:hAnsi="標楷體" w:hint="eastAsia"/>
          <w:color w:val="000000"/>
        </w:rPr>
        <w:t>教師</w:t>
      </w:r>
      <w:r w:rsidRPr="00BD3A54">
        <w:rPr>
          <w:rFonts w:ascii="標楷體" w:eastAsia="標楷體" w:hAnsi="標楷體"/>
          <w:color w:val="000000"/>
        </w:rPr>
        <w:t>證書者，僅能申請一種改聘科別。</w:t>
      </w:r>
    </w:p>
    <w:p w:rsidR="00E20A39" w:rsidRDefault="00E20A39" w:rsidP="00E20A39">
      <w:pPr>
        <w:autoSpaceDE w:val="0"/>
        <w:autoSpaceDN w:val="0"/>
        <w:adjustRightInd w:val="0"/>
        <w:spacing w:line="300" w:lineRule="exact"/>
        <w:ind w:left="672" w:hangingChars="280" w:hanging="672"/>
        <w:rPr>
          <w:rFonts w:ascii="標楷體" w:eastAsia="標楷體" w:hAnsi="標楷體" w:cs="標楷體-WinCharSetFFFF-H" w:hint="eastAsia"/>
          <w:kern w:val="0"/>
        </w:rPr>
      </w:pPr>
      <w:r w:rsidRPr="00F46D54">
        <w:rPr>
          <w:rFonts w:ascii="標楷體" w:eastAsia="標楷體" w:hAnsi="標楷體" w:cs="標楷體-WinCharSetFFFF-H" w:hint="eastAsia"/>
          <w:kern w:val="0"/>
        </w:rPr>
        <w:t xml:space="preserve">  二、申請流程：教師提出申請</w:t>
      </w:r>
      <w:r w:rsidRPr="00F46D54">
        <w:rPr>
          <w:rFonts w:ascii="標楷體" w:eastAsia="標楷體" w:hAnsi="標楷體" w:cs="標楷體-WinCharSetFFFF-H"/>
          <w:kern w:val="0"/>
        </w:rPr>
        <w:sym w:font="Wingdings" w:char="F0F0"/>
      </w:r>
      <w:r w:rsidRPr="00F46D54">
        <w:rPr>
          <w:rFonts w:ascii="標楷體" w:eastAsia="標楷體" w:hAnsi="標楷體" w:cs="標楷體-WinCharSetFFFF-H" w:hint="eastAsia"/>
          <w:kern w:val="0"/>
        </w:rPr>
        <w:t>原任教</w:t>
      </w:r>
      <w:r>
        <w:rPr>
          <w:rFonts w:ascii="標楷體" w:eastAsia="標楷體" w:hAnsi="標楷體" w:cs="標楷體-WinCharSetFFFF-H" w:hint="eastAsia"/>
          <w:kern w:val="0"/>
        </w:rPr>
        <w:t>別</w:t>
      </w:r>
      <w:r w:rsidRPr="00F46D54">
        <w:rPr>
          <w:rFonts w:ascii="標楷體" w:eastAsia="標楷體" w:hAnsi="標楷體" w:hint="eastAsia"/>
          <w:color w:val="000000"/>
        </w:rPr>
        <w:t>教學研究會</w:t>
      </w:r>
      <w:r w:rsidRPr="00F46D54">
        <w:rPr>
          <w:rFonts w:ascii="標楷體" w:eastAsia="標楷體" w:hAnsi="標楷體" w:cs="標楷體-WinCharSetFFFF-H"/>
          <w:kern w:val="0"/>
        </w:rPr>
        <w:sym w:font="Wingdings" w:char="F0F0"/>
      </w:r>
      <w:r w:rsidRPr="00F46D54">
        <w:rPr>
          <w:rFonts w:ascii="標楷體" w:eastAsia="標楷體" w:hAnsi="標楷體" w:hint="eastAsia"/>
          <w:color w:val="000000"/>
        </w:rPr>
        <w:t>擬</w:t>
      </w:r>
      <w:r>
        <w:rPr>
          <w:rFonts w:ascii="標楷體" w:eastAsia="標楷體" w:hAnsi="標楷體" w:hint="eastAsia"/>
          <w:color w:val="000000"/>
        </w:rPr>
        <w:t>申請改聘</w:t>
      </w:r>
      <w:r w:rsidRPr="00F46D54">
        <w:rPr>
          <w:rFonts w:ascii="標楷體" w:eastAsia="標楷體" w:hAnsi="標楷體" w:hint="eastAsia"/>
          <w:color w:val="000000"/>
        </w:rPr>
        <w:t>科</w:t>
      </w:r>
      <w:r>
        <w:rPr>
          <w:rFonts w:ascii="標楷體" w:eastAsia="標楷體" w:hAnsi="標楷體" w:hint="eastAsia"/>
          <w:color w:val="000000"/>
        </w:rPr>
        <w:t>別</w:t>
      </w:r>
      <w:r w:rsidRPr="00F46D54">
        <w:rPr>
          <w:rFonts w:ascii="標楷體" w:eastAsia="標楷體" w:hAnsi="標楷體" w:hint="eastAsia"/>
          <w:color w:val="000000"/>
        </w:rPr>
        <w:t>教學研究會</w:t>
      </w:r>
      <w:r w:rsidRPr="00F46D54">
        <w:rPr>
          <w:rFonts w:ascii="標楷體" w:eastAsia="標楷體" w:hAnsi="標楷體" w:cs="標楷體-WinCharSetFFFF-H"/>
          <w:kern w:val="0"/>
        </w:rPr>
        <w:sym w:font="Wingdings" w:char="F0F0"/>
      </w:r>
      <w:r w:rsidRPr="00F46D54">
        <w:rPr>
          <w:rFonts w:ascii="標楷體" w:eastAsia="標楷體" w:hAnsi="標楷體" w:cs="標楷體-WinCharSetFFFF-H" w:hint="eastAsia"/>
          <w:kern w:val="0"/>
        </w:rPr>
        <w:t>教務處</w:t>
      </w:r>
      <w:r w:rsidRPr="00F46D54">
        <w:rPr>
          <w:rFonts w:ascii="標楷體" w:eastAsia="標楷體" w:hAnsi="標楷體" w:cs="標楷體-WinCharSetFFFF-H"/>
          <w:kern w:val="0"/>
        </w:rPr>
        <w:sym w:font="Wingdings" w:char="F0F0"/>
      </w:r>
      <w:r w:rsidRPr="00F46D54">
        <w:rPr>
          <w:rFonts w:ascii="標楷體" w:eastAsia="標楷體" w:hAnsi="標楷體" w:cs="標楷體-WinCharSetFFFF-H" w:hint="eastAsia"/>
          <w:kern w:val="0"/>
        </w:rPr>
        <w:t>人事室</w:t>
      </w:r>
      <w:r w:rsidRPr="00F46D54">
        <w:rPr>
          <w:rFonts w:ascii="標楷體" w:eastAsia="標楷體" w:hAnsi="標楷體" w:cs="標楷體-WinCharSetFFFF-H"/>
          <w:kern w:val="0"/>
        </w:rPr>
        <w:sym w:font="Wingdings" w:char="F0F0"/>
      </w:r>
      <w:r w:rsidRPr="00F46D54">
        <w:rPr>
          <w:rFonts w:ascii="標楷體" w:eastAsia="標楷體" w:hAnsi="標楷體" w:cs="標楷體-WinCharSetFFFF-H" w:hint="eastAsia"/>
          <w:kern w:val="0"/>
        </w:rPr>
        <w:t>陳核</w:t>
      </w:r>
      <w:r w:rsidRPr="00F46D54">
        <w:rPr>
          <w:rFonts w:ascii="標楷體" w:eastAsia="標楷體" w:hAnsi="標楷體" w:cs="標楷體-WinCharSetFFFF-H"/>
          <w:kern w:val="0"/>
        </w:rPr>
        <w:sym w:font="Wingdings" w:char="F0F0"/>
      </w:r>
      <w:r w:rsidRPr="00F46D54">
        <w:rPr>
          <w:rFonts w:ascii="標楷體" w:eastAsia="標楷體" w:hAnsi="標楷體" w:cs="標楷體-WinCharSetFFFF-H" w:hint="eastAsia"/>
          <w:kern w:val="0"/>
        </w:rPr>
        <w:t>教評會。</w:t>
      </w:r>
    </w:p>
    <w:p w:rsidR="00E20A39" w:rsidRDefault="00E20A39" w:rsidP="00E20A39">
      <w:pPr>
        <w:autoSpaceDE w:val="0"/>
        <w:autoSpaceDN w:val="0"/>
        <w:adjustRightInd w:val="0"/>
        <w:spacing w:line="300" w:lineRule="exact"/>
        <w:ind w:left="672" w:hangingChars="280" w:hanging="672"/>
        <w:rPr>
          <w:rFonts w:ascii="標楷體" w:eastAsia="標楷體" w:hAnsi="標楷體" w:cs="標楷體-WinCharSetFFFF-H" w:hint="eastAsia"/>
          <w:kern w:val="0"/>
        </w:rPr>
      </w:pPr>
    </w:p>
    <w:p w:rsidR="00E20A39" w:rsidRPr="00E20A39" w:rsidRDefault="00E20A39" w:rsidP="001737B3">
      <w:pPr>
        <w:pStyle w:val="HTML"/>
        <w:snapToGrid w:val="0"/>
        <w:spacing w:line="420" w:lineRule="exact"/>
        <w:rPr>
          <w:rFonts w:ascii="標楷體" w:eastAsia="標楷體" w:hAnsi="標楷體" w:cs="TT60o00"/>
          <w:color w:val="auto"/>
          <w:sz w:val="28"/>
          <w:szCs w:val="28"/>
        </w:rPr>
      </w:pPr>
    </w:p>
    <w:sectPr w:rsidR="00E20A39" w:rsidRPr="00E20A39" w:rsidSect="001737B3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D9A" w:rsidRDefault="00157D9A" w:rsidP="00665E8C">
      <w:pPr>
        <w:spacing w:line="240" w:lineRule="auto"/>
      </w:pPr>
      <w:r>
        <w:separator/>
      </w:r>
    </w:p>
  </w:endnote>
  <w:endnote w:type="continuationSeparator" w:id="0">
    <w:p w:rsidR="00157D9A" w:rsidRDefault="00157D9A" w:rsidP="00665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T5D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3Font_1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imes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60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標楷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D9A" w:rsidRDefault="00157D9A" w:rsidP="00665E8C">
      <w:pPr>
        <w:spacing w:line="240" w:lineRule="auto"/>
      </w:pPr>
      <w:r>
        <w:separator/>
      </w:r>
    </w:p>
  </w:footnote>
  <w:footnote w:type="continuationSeparator" w:id="0">
    <w:p w:rsidR="00157D9A" w:rsidRDefault="00157D9A" w:rsidP="00665E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F7568"/>
    <w:multiLevelType w:val="hybridMultilevel"/>
    <w:tmpl w:val="D2FE0C12"/>
    <w:lvl w:ilvl="0" w:tplc="8528F6FC">
      <w:start w:val="1"/>
      <w:numFmt w:val="taiwaneseCountingThousand"/>
      <w:lvlText w:val="（%1）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8E44A42"/>
    <w:multiLevelType w:val="hybridMultilevel"/>
    <w:tmpl w:val="0E588706"/>
    <w:lvl w:ilvl="0" w:tplc="72E2EA1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FF0000"/>
      </w:rPr>
    </w:lvl>
    <w:lvl w:ilvl="1" w:tplc="80CEC71C">
      <w:start w:val="1"/>
      <w:numFmt w:val="taiwaneseCountingThousand"/>
      <w:lvlText w:val="（%2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990"/>
    <w:rsid w:val="0000280A"/>
    <w:rsid w:val="00015E42"/>
    <w:rsid w:val="000659AD"/>
    <w:rsid w:val="00067B74"/>
    <w:rsid w:val="000738D3"/>
    <w:rsid w:val="000C0D71"/>
    <w:rsid w:val="000D793B"/>
    <w:rsid w:val="00157D9A"/>
    <w:rsid w:val="0017141A"/>
    <w:rsid w:val="001737B3"/>
    <w:rsid w:val="00176C50"/>
    <w:rsid w:val="001800F9"/>
    <w:rsid w:val="001A0D82"/>
    <w:rsid w:val="00202F92"/>
    <w:rsid w:val="002179C6"/>
    <w:rsid w:val="002438E0"/>
    <w:rsid w:val="00267488"/>
    <w:rsid w:val="00296991"/>
    <w:rsid w:val="002B04AE"/>
    <w:rsid w:val="00312442"/>
    <w:rsid w:val="0034080D"/>
    <w:rsid w:val="003702CC"/>
    <w:rsid w:val="00387A9F"/>
    <w:rsid w:val="003A2E15"/>
    <w:rsid w:val="003C0FCC"/>
    <w:rsid w:val="003D44E4"/>
    <w:rsid w:val="003D79F0"/>
    <w:rsid w:val="003E11E4"/>
    <w:rsid w:val="004153FE"/>
    <w:rsid w:val="004175E9"/>
    <w:rsid w:val="0045410E"/>
    <w:rsid w:val="00456146"/>
    <w:rsid w:val="004E47AE"/>
    <w:rsid w:val="004F1F47"/>
    <w:rsid w:val="004F6115"/>
    <w:rsid w:val="0051632B"/>
    <w:rsid w:val="0055509D"/>
    <w:rsid w:val="005669DA"/>
    <w:rsid w:val="005748B8"/>
    <w:rsid w:val="00581041"/>
    <w:rsid w:val="005858D6"/>
    <w:rsid w:val="005A32AC"/>
    <w:rsid w:val="005C5CDC"/>
    <w:rsid w:val="005D6012"/>
    <w:rsid w:val="005F4415"/>
    <w:rsid w:val="005F74A2"/>
    <w:rsid w:val="006128D3"/>
    <w:rsid w:val="00626168"/>
    <w:rsid w:val="00661AE7"/>
    <w:rsid w:val="00664964"/>
    <w:rsid w:val="00665E8C"/>
    <w:rsid w:val="00674990"/>
    <w:rsid w:val="00680B3B"/>
    <w:rsid w:val="0069760A"/>
    <w:rsid w:val="006C55EB"/>
    <w:rsid w:val="006E270F"/>
    <w:rsid w:val="006E3714"/>
    <w:rsid w:val="0070367D"/>
    <w:rsid w:val="00707B97"/>
    <w:rsid w:val="00767DD9"/>
    <w:rsid w:val="007708BB"/>
    <w:rsid w:val="007A2DFA"/>
    <w:rsid w:val="007A400B"/>
    <w:rsid w:val="007B40BD"/>
    <w:rsid w:val="007F5183"/>
    <w:rsid w:val="00850A6A"/>
    <w:rsid w:val="008548F0"/>
    <w:rsid w:val="00891B34"/>
    <w:rsid w:val="00892606"/>
    <w:rsid w:val="00894108"/>
    <w:rsid w:val="008A4943"/>
    <w:rsid w:val="008A730F"/>
    <w:rsid w:val="008D204A"/>
    <w:rsid w:val="008F5D36"/>
    <w:rsid w:val="00904793"/>
    <w:rsid w:val="00925700"/>
    <w:rsid w:val="00953969"/>
    <w:rsid w:val="00954635"/>
    <w:rsid w:val="00970725"/>
    <w:rsid w:val="00997A95"/>
    <w:rsid w:val="009C20CC"/>
    <w:rsid w:val="009C6B0A"/>
    <w:rsid w:val="00A32867"/>
    <w:rsid w:val="00AA2FA3"/>
    <w:rsid w:val="00AE3205"/>
    <w:rsid w:val="00B0694B"/>
    <w:rsid w:val="00B16500"/>
    <w:rsid w:val="00B3015C"/>
    <w:rsid w:val="00B32CF7"/>
    <w:rsid w:val="00B44688"/>
    <w:rsid w:val="00B550A0"/>
    <w:rsid w:val="00B564CB"/>
    <w:rsid w:val="00B9514E"/>
    <w:rsid w:val="00BD2BC7"/>
    <w:rsid w:val="00BE358C"/>
    <w:rsid w:val="00BF4210"/>
    <w:rsid w:val="00C106F7"/>
    <w:rsid w:val="00C12696"/>
    <w:rsid w:val="00C22907"/>
    <w:rsid w:val="00C522A9"/>
    <w:rsid w:val="00C84DD0"/>
    <w:rsid w:val="00CA2688"/>
    <w:rsid w:val="00CB796E"/>
    <w:rsid w:val="00CD29F3"/>
    <w:rsid w:val="00CD53EF"/>
    <w:rsid w:val="00CE1934"/>
    <w:rsid w:val="00CF07EA"/>
    <w:rsid w:val="00D31262"/>
    <w:rsid w:val="00DF6ED6"/>
    <w:rsid w:val="00E017AA"/>
    <w:rsid w:val="00E20A39"/>
    <w:rsid w:val="00E404BA"/>
    <w:rsid w:val="00E62327"/>
    <w:rsid w:val="00E84DDE"/>
    <w:rsid w:val="00E855AF"/>
    <w:rsid w:val="00E94884"/>
    <w:rsid w:val="00E9563A"/>
    <w:rsid w:val="00EB6AA6"/>
    <w:rsid w:val="00F03F0E"/>
    <w:rsid w:val="00F5187B"/>
    <w:rsid w:val="00F54FA8"/>
    <w:rsid w:val="00FA4C8C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93B"/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0D793B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4">
    <w:name w:val="副標題 字元"/>
    <w:basedOn w:val="a0"/>
    <w:link w:val="a3"/>
    <w:rsid w:val="000D793B"/>
    <w:rPr>
      <w:rFonts w:asciiTheme="majorHAnsi" w:hAnsiTheme="majorHAnsi" w:cstheme="majorBidi"/>
      <w:i/>
      <w:iCs/>
      <w:kern w:val="2"/>
      <w:sz w:val="24"/>
      <w:szCs w:val="24"/>
    </w:rPr>
  </w:style>
  <w:style w:type="character" w:styleId="a5">
    <w:name w:val="Strong"/>
    <w:basedOn w:val="a0"/>
    <w:qFormat/>
    <w:rsid w:val="000D793B"/>
    <w:rPr>
      <w:b/>
      <w:bCs/>
    </w:rPr>
  </w:style>
  <w:style w:type="character" w:styleId="a6">
    <w:name w:val="Emphasis"/>
    <w:basedOn w:val="a0"/>
    <w:qFormat/>
    <w:rsid w:val="000D793B"/>
    <w:rPr>
      <w:i/>
      <w:iCs/>
    </w:rPr>
  </w:style>
  <w:style w:type="paragraph" w:styleId="a7">
    <w:name w:val="header"/>
    <w:basedOn w:val="a"/>
    <w:link w:val="a8"/>
    <w:uiPriority w:val="99"/>
    <w:unhideWhenUsed/>
    <w:rsid w:val="00665E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65E8C"/>
    <w:rPr>
      <w:kern w:val="2"/>
    </w:rPr>
  </w:style>
  <w:style w:type="paragraph" w:styleId="a9">
    <w:name w:val="footer"/>
    <w:basedOn w:val="a"/>
    <w:link w:val="aa"/>
    <w:uiPriority w:val="99"/>
    <w:unhideWhenUsed/>
    <w:rsid w:val="00665E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65E8C"/>
    <w:rPr>
      <w:kern w:val="2"/>
    </w:rPr>
  </w:style>
  <w:style w:type="paragraph" w:styleId="ab">
    <w:name w:val="Block Text"/>
    <w:basedOn w:val="a"/>
    <w:rsid w:val="00D31262"/>
    <w:pPr>
      <w:widowControl w:val="0"/>
      <w:tabs>
        <w:tab w:val="left" w:pos="6840"/>
      </w:tabs>
      <w:spacing w:line="240" w:lineRule="auto"/>
      <w:ind w:left="737" w:right="57" w:hanging="737"/>
    </w:pPr>
    <w:rPr>
      <w:rFonts w:ascii="標楷體" w:eastAsia="標楷體"/>
      <w:sz w:val="32"/>
      <w:szCs w:val="32"/>
    </w:rPr>
  </w:style>
  <w:style w:type="paragraph" w:styleId="HTML">
    <w:name w:val="HTML Preformatted"/>
    <w:basedOn w:val="a"/>
    <w:link w:val="HTML0"/>
    <w:rsid w:val="00176C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Arial Unicode MS" w:eastAsia="Arial Unicode MS" w:hAnsi="Arial Unicode MS"/>
      <w:color w:val="00008B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rsid w:val="00176C50"/>
    <w:rPr>
      <w:rFonts w:ascii="Arial Unicode MS" w:eastAsia="Arial Unicode MS" w:hAnsi="Arial Unicode MS"/>
      <w:color w:val="00008B"/>
    </w:rPr>
  </w:style>
  <w:style w:type="paragraph" w:styleId="ac">
    <w:name w:val="List Paragraph"/>
    <w:basedOn w:val="a"/>
    <w:uiPriority w:val="34"/>
    <w:qFormat/>
    <w:rsid w:val="007F5183"/>
    <w:pPr>
      <w:widowControl w:val="0"/>
      <w:spacing w:line="240" w:lineRule="auto"/>
      <w:ind w:leftChars="200" w:left="480"/>
    </w:pPr>
    <w:rPr>
      <w:rFonts w:ascii="Calibri" w:hAnsi="Calibri"/>
      <w:szCs w:val="22"/>
    </w:rPr>
  </w:style>
  <w:style w:type="table" w:styleId="ad">
    <w:name w:val="Table Grid"/>
    <w:basedOn w:val="a1"/>
    <w:uiPriority w:val="59"/>
    <w:rsid w:val="00DF6ED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93B"/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0D793B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4">
    <w:name w:val="副標題 字元"/>
    <w:basedOn w:val="a0"/>
    <w:link w:val="a3"/>
    <w:rsid w:val="000D793B"/>
    <w:rPr>
      <w:rFonts w:asciiTheme="majorHAnsi" w:hAnsiTheme="majorHAnsi" w:cstheme="majorBidi"/>
      <w:i/>
      <w:iCs/>
      <w:kern w:val="2"/>
      <w:sz w:val="24"/>
      <w:szCs w:val="24"/>
    </w:rPr>
  </w:style>
  <w:style w:type="character" w:styleId="a5">
    <w:name w:val="Strong"/>
    <w:basedOn w:val="a0"/>
    <w:qFormat/>
    <w:rsid w:val="000D793B"/>
    <w:rPr>
      <w:b/>
      <w:bCs/>
    </w:rPr>
  </w:style>
  <w:style w:type="character" w:styleId="a6">
    <w:name w:val="Emphasis"/>
    <w:basedOn w:val="a0"/>
    <w:qFormat/>
    <w:rsid w:val="000D793B"/>
    <w:rPr>
      <w:i/>
      <w:iCs/>
    </w:rPr>
  </w:style>
  <w:style w:type="paragraph" w:styleId="a7">
    <w:name w:val="header"/>
    <w:basedOn w:val="a"/>
    <w:link w:val="a8"/>
    <w:uiPriority w:val="99"/>
    <w:unhideWhenUsed/>
    <w:rsid w:val="00665E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65E8C"/>
    <w:rPr>
      <w:kern w:val="2"/>
    </w:rPr>
  </w:style>
  <w:style w:type="paragraph" w:styleId="a9">
    <w:name w:val="footer"/>
    <w:basedOn w:val="a"/>
    <w:link w:val="aa"/>
    <w:uiPriority w:val="99"/>
    <w:unhideWhenUsed/>
    <w:rsid w:val="00665E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65E8C"/>
    <w:rPr>
      <w:kern w:val="2"/>
    </w:rPr>
  </w:style>
  <w:style w:type="paragraph" w:styleId="ab">
    <w:name w:val="Block Text"/>
    <w:basedOn w:val="a"/>
    <w:rsid w:val="00D31262"/>
    <w:pPr>
      <w:widowControl w:val="0"/>
      <w:tabs>
        <w:tab w:val="left" w:pos="6840"/>
      </w:tabs>
      <w:spacing w:line="240" w:lineRule="auto"/>
      <w:ind w:left="737" w:right="57" w:hanging="737"/>
    </w:pPr>
    <w:rPr>
      <w:rFonts w:ascii="標楷體" w:eastAsia="標楷體"/>
      <w:sz w:val="32"/>
      <w:szCs w:val="32"/>
    </w:rPr>
  </w:style>
  <w:style w:type="paragraph" w:styleId="HTML">
    <w:name w:val="HTML Preformatted"/>
    <w:basedOn w:val="a"/>
    <w:link w:val="HTML0"/>
    <w:rsid w:val="00176C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Arial Unicode MS" w:eastAsia="Arial Unicode MS" w:hAnsi="Arial Unicode MS"/>
      <w:color w:val="00008B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rsid w:val="00176C50"/>
    <w:rPr>
      <w:rFonts w:ascii="Arial Unicode MS" w:eastAsia="Arial Unicode MS" w:hAnsi="Arial Unicode MS"/>
      <w:color w:val="00008B"/>
    </w:rPr>
  </w:style>
  <w:style w:type="paragraph" w:styleId="ac">
    <w:name w:val="List Paragraph"/>
    <w:basedOn w:val="a"/>
    <w:uiPriority w:val="34"/>
    <w:qFormat/>
    <w:rsid w:val="007F5183"/>
    <w:pPr>
      <w:widowControl w:val="0"/>
      <w:spacing w:line="240" w:lineRule="auto"/>
      <w:ind w:leftChars="200" w:left="480"/>
    </w:pPr>
    <w:rPr>
      <w:rFonts w:ascii="Calibri" w:hAnsi="Calibri"/>
      <w:szCs w:val="22"/>
    </w:rPr>
  </w:style>
  <w:style w:type="table" w:styleId="ad">
    <w:name w:val="Table Grid"/>
    <w:basedOn w:val="a1"/>
    <w:uiPriority w:val="59"/>
    <w:rsid w:val="00DF6ED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kmvs0117</dc:creator>
  <cp:lastModifiedBy>kmvs0117</cp:lastModifiedBy>
  <cp:revision>3</cp:revision>
  <cp:lastPrinted>2017-11-27T07:43:00Z</cp:lastPrinted>
  <dcterms:created xsi:type="dcterms:W3CDTF">2017-12-04T02:24:00Z</dcterms:created>
  <dcterms:modified xsi:type="dcterms:W3CDTF">2017-12-04T02:35:00Z</dcterms:modified>
</cp:coreProperties>
</file>